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E7CC3" w14:textId="77777777" w:rsidR="00DE3ABB" w:rsidRDefault="00DE3ABB">
      <w:pPr>
        <w:pStyle w:val="Default"/>
        <w:rPr>
          <w:sz w:val="24"/>
          <w:szCs w:val="24"/>
        </w:rPr>
      </w:pPr>
    </w:p>
    <w:p w14:paraId="2570A8CA" w14:textId="77777777" w:rsidR="0035496D" w:rsidRDefault="0035496D">
      <w:pPr>
        <w:pStyle w:val="Default"/>
        <w:rPr>
          <w:sz w:val="24"/>
          <w:szCs w:val="24"/>
        </w:rPr>
      </w:pPr>
    </w:p>
    <w:p w14:paraId="446EE596" w14:textId="77777777" w:rsidR="0035496D" w:rsidRPr="00B672CF" w:rsidRDefault="0035496D">
      <w:pPr>
        <w:pStyle w:val="Default"/>
        <w:rPr>
          <w:sz w:val="24"/>
          <w:szCs w:val="24"/>
        </w:rPr>
      </w:pPr>
    </w:p>
    <w:p w14:paraId="683F42A1" w14:textId="65949CA4" w:rsidR="00D40FE5" w:rsidRDefault="00D40FE5" w:rsidP="005011CE">
      <w:pPr>
        <w:pStyle w:val="Default"/>
        <w:spacing w:line="360" w:lineRule="auto"/>
        <w:jc w:val="center"/>
        <w:rPr>
          <w:b/>
          <w:bCs/>
          <w:sz w:val="24"/>
          <w:szCs w:val="24"/>
        </w:rPr>
      </w:pPr>
      <w:r w:rsidRPr="00D40FE5">
        <w:rPr>
          <w:b/>
          <w:bCs/>
          <w:sz w:val="24"/>
          <w:szCs w:val="24"/>
        </w:rPr>
        <w:t>AKCINĖ BENDROVĖ „VIA LIETUVA“</w:t>
      </w:r>
    </w:p>
    <w:p w14:paraId="3068A870" w14:textId="77777777" w:rsidR="00497052" w:rsidRDefault="00497052" w:rsidP="005011CE">
      <w:pPr>
        <w:pStyle w:val="Default"/>
        <w:spacing w:line="360" w:lineRule="auto"/>
        <w:jc w:val="center"/>
        <w:rPr>
          <w:b/>
          <w:bCs/>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1843"/>
        <w:gridCol w:w="2382"/>
      </w:tblGrid>
      <w:tr w:rsidR="00497052" w:rsidRPr="00244CC1" w14:paraId="5DAEEB62" w14:textId="77777777" w:rsidTr="004E3861">
        <w:tc>
          <w:tcPr>
            <w:tcW w:w="5812" w:type="dxa"/>
          </w:tcPr>
          <w:p w14:paraId="00C6D4C0" w14:textId="070DF8C2" w:rsidR="00497052" w:rsidRPr="00546EC0" w:rsidRDefault="00565F59" w:rsidP="00013AC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546EC0">
              <w:rPr>
                <w:sz w:val="22"/>
                <w:szCs w:val="22"/>
              </w:rPr>
              <w:t>Radviliškio</w:t>
            </w:r>
            <w:r w:rsidR="00013AC1" w:rsidRPr="00546EC0">
              <w:rPr>
                <w:sz w:val="22"/>
                <w:szCs w:val="22"/>
              </w:rPr>
              <w:t xml:space="preserve"> rajono savivaldybės administracijai</w:t>
            </w:r>
          </w:p>
        </w:tc>
        <w:tc>
          <w:tcPr>
            <w:tcW w:w="1843" w:type="dxa"/>
          </w:tcPr>
          <w:p w14:paraId="66DC8936" w14:textId="16357FDC" w:rsidR="00497052" w:rsidRPr="00DE5DAD" w:rsidRDefault="00497052"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DE5DAD">
              <w:rPr>
                <w:sz w:val="22"/>
                <w:szCs w:val="22"/>
              </w:rPr>
              <w:t>_________</w:t>
            </w:r>
          </w:p>
        </w:tc>
        <w:tc>
          <w:tcPr>
            <w:tcW w:w="2382" w:type="dxa"/>
          </w:tcPr>
          <w:p w14:paraId="3588D70D" w14:textId="5BA1C0A9" w:rsidR="00497052" w:rsidRPr="00DE5DAD" w:rsidRDefault="00497052" w:rsidP="004E38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10" w:hanging="425"/>
              <w:rPr>
                <w:sz w:val="22"/>
                <w:szCs w:val="22"/>
              </w:rPr>
            </w:pPr>
            <w:r w:rsidRPr="00DE5DAD">
              <w:rPr>
                <w:sz w:val="22"/>
                <w:szCs w:val="22"/>
              </w:rPr>
              <w:t xml:space="preserve">Nr. </w:t>
            </w:r>
            <w:r w:rsidR="00A3335E" w:rsidRPr="00DE5DAD">
              <w:rPr>
                <w:sz w:val="22"/>
                <w:szCs w:val="22"/>
                <w:u w:val="single"/>
              </w:rPr>
              <w:t>(</w:t>
            </w:r>
            <w:r w:rsidR="004E3861" w:rsidRPr="00DE5DAD">
              <w:rPr>
                <w:sz w:val="22"/>
                <w:szCs w:val="22"/>
                <w:u w:val="single"/>
              </w:rPr>
              <w:t>6.6 Mr</w:t>
            </w:r>
            <w:r w:rsidR="00A3335E" w:rsidRPr="00DE5DAD">
              <w:rPr>
                <w:sz w:val="22"/>
                <w:szCs w:val="22"/>
                <w:u w:val="single"/>
              </w:rPr>
              <w:t xml:space="preserve">) </w:t>
            </w:r>
            <w:r w:rsidR="004E3861" w:rsidRPr="00DE5DAD">
              <w:rPr>
                <w:sz w:val="22"/>
                <w:szCs w:val="22"/>
                <w:u w:val="single"/>
              </w:rPr>
              <w:t>2-</w:t>
            </w:r>
            <w:r w:rsidRPr="00DE5DAD">
              <w:rPr>
                <w:sz w:val="22"/>
                <w:szCs w:val="22"/>
                <w:u w:val="single"/>
              </w:rPr>
              <w:t>_</w:t>
            </w:r>
            <w:r w:rsidR="004E3861" w:rsidRPr="00DE5DAD">
              <w:rPr>
                <w:sz w:val="22"/>
                <w:szCs w:val="22"/>
                <w:u w:val="single"/>
              </w:rPr>
              <w:t xml:space="preserve">   </w:t>
            </w:r>
            <w:r w:rsidRPr="00DE5DAD">
              <w:rPr>
                <w:sz w:val="22"/>
                <w:szCs w:val="22"/>
                <w:u w:val="single"/>
              </w:rPr>
              <w:t>___</w:t>
            </w:r>
            <w:r w:rsidR="004E3861" w:rsidRPr="00DE5DAD">
              <w:rPr>
                <w:sz w:val="22"/>
                <w:szCs w:val="22"/>
                <w:u w:val="single"/>
              </w:rPr>
              <w:t xml:space="preserve">   </w:t>
            </w:r>
          </w:p>
        </w:tc>
      </w:tr>
      <w:tr w:rsidR="00A17991" w:rsidRPr="00244CC1" w14:paraId="55F36D5F" w14:textId="77777777" w:rsidTr="004E3861">
        <w:tc>
          <w:tcPr>
            <w:tcW w:w="5812" w:type="dxa"/>
          </w:tcPr>
          <w:p w14:paraId="6CA287FB" w14:textId="28365AFE" w:rsidR="00A17991" w:rsidRPr="00244CC1" w:rsidRDefault="00546EC0"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highlight w:val="lightGray"/>
              </w:rPr>
            </w:pPr>
            <w:r w:rsidRPr="00546EC0">
              <w:rPr>
                <w:sz w:val="22"/>
                <w:szCs w:val="22"/>
              </w:rPr>
              <w:t>gintautas.vicas@radviliskis.lt</w:t>
            </w:r>
          </w:p>
        </w:tc>
        <w:tc>
          <w:tcPr>
            <w:tcW w:w="1843" w:type="dxa"/>
          </w:tcPr>
          <w:p w14:paraId="3247ACA8" w14:textId="576D3508" w:rsidR="00A17991" w:rsidRPr="00DE5DAD" w:rsidRDefault="00A17991"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DE5DAD">
              <w:rPr>
                <w:sz w:val="22"/>
                <w:szCs w:val="22"/>
              </w:rPr>
              <w:t xml:space="preserve">Į </w:t>
            </w:r>
            <w:r w:rsidR="004E3861" w:rsidRPr="00DE5DAD">
              <w:rPr>
                <w:sz w:val="22"/>
                <w:szCs w:val="22"/>
                <w:u w:val="single"/>
              </w:rPr>
              <w:t>2024-</w:t>
            </w:r>
            <w:r w:rsidR="00FD7780" w:rsidRPr="00DE5DAD">
              <w:rPr>
                <w:sz w:val="22"/>
                <w:szCs w:val="22"/>
                <w:u w:val="single"/>
              </w:rPr>
              <w:t>11</w:t>
            </w:r>
            <w:r w:rsidR="00B226DB" w:rsidRPr="00DE5DAD">
              <w:rPr>
                <w:sz w:val="22"/>
                <w:szCs w:val="22"/>
                <w:u w:val="single"/>
              </w:rPr>
              <w:t>-</w:t>
            </w:r>
            <w:r w:rsidR="00DE5DAD" w:rsidRPr="00DE5DAD">
              <w:rPr>
                <w:sz w:val="22"/>
                <w:szCs w:val="22"/>
                <w:u w:val="single"/>
              </w:rPr>
              <w:t>15</w:t>
            </w:r>
          </w:p>
        </w:tc>
        <w:tc>
          <w:tcPr>
            <w:tcW w:w="2382" w:type="dxa"/>
          </w:tcPr>
          <w:p w14:paraId="02B78845" w14:textId="78942F15" w:rsidR="00A17991" w:rsidRPr="00DE5DAD"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DE5DAD">
              <w:rPr>
                <w:sz w:val="22"/>
                <w:szCs w:val="22"/>
              </w:rPr>
              <w:t>Nr.</w:t>
            </w:r>
            <w:r w:rsidR="00B226DB" w:rsidRPr="00DE5DAD">
              <w:rPr>
                <w:rFonts w:eastAsia="Times New Roman"/>
                <w:noProof/>
                <w:color w:val="auto"/>
                <w:sz w:val="22"/>
                <w:szCs w:val="22"/>
                <w:u w:val="single"/>
                <w:bdr w:val="none" w:sz="0" w:space="0" w:color="auto"/>
                <w:lang w:val="en-US" w:eastAsia="en-US"/>
                <w14:textOutline w14:w="0" w14:cap="rnd" w14:cmpd="sng" w14:algn="ctr">
                  <w14:noFill/>
                  <w14:prstDash w14:val="solid"/>
                  <w14:bevel/>
                </w14:textOutline>
              </w:rPr>
              <w:t xml:space="preserve"> </w:t>
            </w:r>
            <w:r w:rsidR="00DE5DAD" w:rsidRPr="00DE5DAD">
              <w:rPr>
                <w:rFonts w:eastAsia="Times New Roman"/>
                <w:noProof/>
                <w:color w:val="auto"/>
                <w:sz w:val="22"/>
                <w:szCs w:val="22"/>
                <w:u w:val="single"/>
                <w:bdr w:val="none" w:sz="0" w:space="0" w:color="auto"/>
                <w:lang w:val="en-US" w:eastAsia="en-US"/>
                <w14:textOutline w14:w="0" w14:cap="rnd" w14:cmpd="sng" w14:algn="ctr">
                  <w14:noFill/>
                  <w14:prstDash w14:val="solid"/>
                  <w14:bevel/>
                </w14:textOutline>
              </w:rPr>
              <w:t>S-4037 (8.12 E)</w:t>
            </w:r>
          </w:p>
        </w:tc>
      </w:tr>
    </w:tbl>
    <w:p w14:paraId="10829C9A" w14:textId="77777777" w:rsidR="00497052" w:rsidRPr="00244CC1" w:rsidRDefault="00497052" w:rsidP="005011CE">
      <w:pPr>
        <w:pStyle w:val="Default"/>
        <w:spacing w:line="360" w:lineRule="auto"/>
        <w:jc w:val="center"/>
        <w:rPr>
          <w:sz w:val="22"/>
          <w:szCs w:val="22"/>
        </w:rPr>
      </w:pPr>
    </w:p>
    <w:p w14:paraId="73920697" w14:textId="50566BF7" w:rsidR="00D40FE5" w:rsidRPr="00244CC1" w:rsidRDefault="004E3861" w:rsidP="00B672CF">
      <w:pPr>
        <w:pStyle w:val="Default"/>
        <w:spacing w:line="360" w:lineRule="auto"/>
        <w:rPr>
          <w:sz w:val="22"/>
          <w:szCs w:val="22"/>
        </w:rPr>
      </w:pPr>
      <w:r w:rsidRPr="00244CC1">
        <w:rPr>
          <w:rFonts w:eastAsia="Times New Roman"/>
          <w:b/>
          <w:noProof/>
          <w:color w:val="auto"/>
          <w:sz w:val="22"/>
          <w:szCs w:val="22"/>
          <w:bdr w:val="none" w:sz="0" w:space="0" w:color="auto"/>
          <w:lang w:eastAsia="en-US"/>
          <w14:textOutline w14:w="0" w14:cap="rnd" w14:cmpd="sng" w14:algn="ctr">
            <w14:noFill/>
            <w14:prstDash w14:val="solid"/>
            <w14:bevel/>
          </w14:textOutline>
        </w:rPr>
        <w:t xml:space="preserve">DĖL </w:t>
      </w:r>
      <w:r w:rsidR="00BB0A31" w:rsidRPr="00244CC1">
        <w:rPr>
          <w:rFonts w:eastAsia="Times New Roman"/>
          <w:b/>
          <w:noProof/>
          <w:color w:val="auto"/>
          <w:sz w:val="22"/>
          <w:szCs w:val="22"/>
          <w:bdr w:val="none" w:sz="0" w:space="0" w:color="auto"/>
          <w:lang w:eastAsia="en-US"/>
          <w14:textOutline w14:w="0" w14:cap="rnd" w14:cmpd="sng" w14:algn="ctr">
            <w14:noFill/>
            <w14:prstDash w14:val="solid"/>
            <w14:bevel/>
          </w14:textOutline>
        </w:rPr>
        <w:t>SĄLYGŲ NUSTATYMO</w:t>
      </w:r>
    </w:p>
    <w:p w14:paraId="44D35D07" w14:textId="77777777" w:rsidR="00D40FE5" w:rsidRPr="00244CC1" w:rsidRDefault="00D40FE5" w:rsidP="00B672CF">
      <w:pPr>
        <w:pStyle w:val="Default"/>
        <w:spacing w:line="360" w:lineRule="auto"/>
        <w:rPr>
          <w:sz w:val="22"/>
          <w:szCs w:val="22"/>
        </w:rPr>
      </w:pPr>
    </w:p>
    <w:p w14:paraId="1535056D" w14:textId="68C8CE0F" w:rsidR="00B226DB" w:rsidRPr="00244CC1" w:rsidRDefault="004E3861" w:rsidP="0035496D">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567"/>
        <w:jc w:val="both"/>
        <w:rPr>
          <w:rFonts w:ascii="Arial" w:eastAsia="Times New Roman" w:hAnsi="Arial" w:cs="Arial"/>
          <w:sz w:val="22"/>
          <w:szCs w:val="22"/>
          <w:bdr w:val="none" w:sz="0" w:space="0" w:color="auto"/>
          <w:lang w:val="lt-LT"/>
        </w:rPr>
      </w:pPr>
      <w:r w:rsidRPr="00244CC1">
        <w:rPr>
          <w:rFonts w:ascii="Arial" w:eastAsia="Times New Roman" w:hAnsi="Arial" w:cs="Arial"/>
          <w:sz w:val="22"/>
          <w:szCs w:val="22"/>
          <w:bdr w:val="none" w:sz="0" w:space="0" w:color="auto"/>
          <w:lang w:val="lt-LT"/>
        </w:rPr>
        <w:t xml:space="preserve">Akcinė bendrovė </w:t>
      </w:r>
      <w:r w:rsidR="00467E29" w:rsidRPr="00244CC1">
        <w:rPr>
          <w:rFonts w:ascii="Arial" w:eastAsia="Times New Roman" w:hAnsi="Arial" w:cs="Arial"/>
          <w:sz w:val="22"/>
          <w:szCs w:val="22"/>
          <w:bdr w:val="none" w:sz="0" w:space="0" w:color="auto"/>
          <w:lang w:val="lt-LT"/>
        </w:rPr>
        <w:t>Via Lietuva</w:t>
      </w:r>
      <w:r w:rsidRPr="00244CC1">
        <w:rPr>
          <w:rFonts w:ascii="Arial" w:eastAsia="Times New Roman" w:hAnsi="Arial" w:cs="Arial"/>
          <w:sz w:val="22"/>
          <w:szCs w:val="22"/>
          <w:bdr w:val="none" w:sz="0" w:space="0" w:color="auto"/>
          <w:lang w:val="lt-LT"/>
        </w:rPr>
        <w:t xml:space="preserve"> </w:t>
      </w:r>
      <w:r w:rsidR="00B45482" w:rsidRPr="00244CC1">
        <w:rPr>
          <w:rFonts w:ascii="Arial" w:eastAsia="Times New Roman" w:hAnsi="Arial" w:cs="Arial"/>
          <w:sz w:val="22"/>
          <w:szCs w:val="22"/>
          <w:bdr w:val="none" w:sz="0" w:space="0" w:color="auto"/>
          <w:lang w:val="lt-LT"/>
        </w:rPr>
        <w:t>(toliau – Bendrovė)</w:t>
      </w:r>
      <w:r w:rsidR="003D0CA0" w:rsidRPr="00244CC1">
        <w:rPr>
          <w:rFonts w:ascii="Arial" w:eastAsia="Times New Roman" w:hAnsi="Arial" w:cs="Arial"/>
          <w:sz w:val="22"/>
          <w:szCs w:val="22"/>
          <w:bdr w:val="none" w:sz="0" w:space="0" w:color="auto"/>
          <w:lang w:val="lt-LT"/>
        </w:rPr>
        <w:t xml:space="preserve"> </w:t>
      </w:r>
      <w:r w:rsidRPr="00244CC1">
        <w:rPr>
          <w:rFonts w:ascii="Arial" w:eastAsia="Times New Roman" w:hAnsi="Arial" w:cs="Arial"/>
          <w:sz w:val="22"/>
          <w:szCs w:val="22"/>
          <w:bdr w:val="none" w:sz="0" w:space="0" w:color="auto"/>
          <w:lang w:val="lt-LT"/>
        </w:rPr>
        <w:t xml:space="preserve">gavo Jūsų prašymą </w:t>
      </w:r>
      <w:r w:rsidR="00A3335E" w:rsidRPr="00244CC1">
        <w:rPr>
          <w:rFonts w:ascii="Arial" w:eastAsia="Times New Roman" w:hAnsi="Arial" w:cs="Arial"/>
          <w:sz w:val="22"/>
          <w:szCs w:val="22"/>
          <w:bdr w:val="none" w:sz="0" w:space="0" w:color="auto"/>
          <w:lang w:val="lt-LT"/>
        </w:rPr>
        <w:t xml:space="preserve">(reg. </w:t>
      </w:r>
      <w:r w:rsidRPr="00244CC1">
        <w:rPr>
          <w:rFonts w:ascii="Arial" w:eastAsia="Times New Roman" w:hAnsi="Arial" w:cs="Arial"/>
          <w:sz w:val="22"/>
          <w:szCs w:val="22"/>
          <w:bdr w:val="none" w:sz="0" w:space="0" w:color="auto"/>
          <w:lang w:val="lt-LT"/>
        </w:rPr>
        <w:t xml:space="preserve">Nr. </w:t>
      </w:r>
      <w:r w:rsidR="00A3335E" w:rsidRPr="00244CC1">
        <w:rPr>
          <w:rFonts w:ascii="Arial" w:eastAsia="Times New Roman" w:hAnsi="Arial" w:cs="Arial"/>
          <w:sz w:val="22"/>
          <w:szCs w:val="22"/>
          <w:bdr w:val="none" w:sz="0" w:space="0" w:color="auto"/>
          <w:lang w:val="lt-LT"/>
        </w:rPr>
        <w:t>1-</w:t>
      </w:r>
      <w:r w:rsidR="00924A72">
        <w:rPr>
          <w:rFonts w:ascii="Arial" w:eastAsia="Times New Roman" w:hAnsi="Arial" w:cs="Arial"/>
          <w:sz w:val="22"/>
          <w:szCs w:val="22"/>
          <w:bdr w:val="none" w:sz="0" w:space="0" w:color="auto"/>
          <w:lang w:val="lt-LT"/>
        </w:rPr>
        <w:t>34080</w:t>
      </w:r>
      <w:r w:rsidR="00A3335E" w:rsidRPr="00244CC1">
        <w:rPr>
          <w:rFonts w:ascii="Arial" w:eastAsia="Times New Roman" w:hAnsi="Arial" w:cs="Arial"/>
          <w:sz w:val="22"/>
          <w:szCs w:val="22"/>
          <w:bdr w:val="none" w:sz="0" w:space="0" w:color="auto"/>
          <w:lang w:val="lt-LT"/>
        </w:rPr>
        <w:t>, 2024-</w:t>
      </w:r>
      <w:r w:rsidR="00CD21C5">
        <w:rPr>
          <w:rFonts w:ascii="Arial" w:eastAsia="Times New Roman" w:hAnsi="Arial" w:cs="Arial"/>
          <w:sz w:val="22"/>
          <w:szCs w:val="22"/>
          <w:bdr w:val="none" w:sz="0" w:space="0" w:color="auto"/>
          <w:lang w:val="lt-LT"/>
        </w:rPr>
        <w:t>11</w:t>
      </w:r>
      <w:r w:rsidR="00013AC1" w:rsidRPr="00244CC1">
        <w:rPr>
          <w:rFonts w:ascii="Arial" w:eastAsia="Times New Roman" w:hAnsi="Arial" w:cs="Arial"/>
          <w:sz w:val="22"/>
          <w:szCs w:val="22"/>
          <w:bdr w:val="none" w:sz="0" w:space="0" w:color="auto"/>
          <w:lang w:val="lt-LT"/>
        </w:rPr>
        <w:t>-</w:t>
      </w:r>
      <w:r w:rsidR="00924A72">
        <w:rPr>
          <w:rFonts w:ascii="Arial" w:eastAsia="Times New Roman" w:hAnsi="Arial" w:cs="Arial"/>
          <w:sz w:val="22"/>
          <w:szCs w:val="22"/>
          <w:bdr w:val="none" w:sz="0" w:space="0" w:color="auto"/>
          <w:lang w:val="lt-LT"/>
        </w:rPr>
        <w:t>15</w:t>
      </w:r>
      <w:r w:rsidR="00A3335E" w:rsidRPr="00244CC1">
        <w:rPr>
          <w:rFonts w:ascii="Arial" w:eastAsia="Times New Roman" w:hAnsi="Arial" w:cs="Arial"/>
          <w:sz w:val="22"/>
          <w:szCs w:val="22"/>
          <w:bdr w:val="none" w:sz="0" w:space="0" w:color="auto"/>
          <w:lang w:val="lt-LT"/>
        </w:rPr>
        <w:t>)</w:t>
      </w:r>
      <w:r w:rsidRPr="00244CC1">
        <w:rPr>
          <w:rFonts w:ascii="Arial" w:eastAsia="Times New Roman" w:hAnsi="Arial" w:cs="Arial"/>
          <w:sz w:val="22"/>
          <w:szCs w:val="22"/>
          <w:bdr w:val="none" w:sz="0" w:space="0" w:color="auto"/>
          <w:lang w:val="lt-LT"/>
        </w:rPr>
        <w:t xml:space="preserve"> </w:t>
      </w:r>
      <w:r w:rsidR="00B226DB" w:rsidRPr="00244CC1">
        <w:rPr>
          <w:rFonts w:ascii="Arial" w:eastAsia="Times New Roman" w:hAnsi="Arial" w:cs="Arial"/>
          <w:sz w:val="22"/>
          <w:szCs w:val="22"/>
          <w:bdr w:val="none" w:sz="0" w:space="0" w:color="auto"/>
          <w:lang w:val="lt-LT"/>
        </w:rPr>
        <w:t>„</w:t>
      </w:r>
      <w:r w:rsidR="00C86F51">
        <w:rPr>
          <w:rFonts w:ascii="Arial" w:eastAsia="Times New Roman" w:hAnsi="Arial" w:cs="Arial"/>
          <w:sz w:val="22"/>
          <w:szCs w:val="22"/>
          <w:bdr w:val="none" w:sz="0" w:space="0" w:color="auto"/>
          <w:lang w:val="lt-LT"/>
        </w:rPr>
        <w:t>&lt;...&gt;</w:t>
      </w:r>
      <w:r w:rsidR="00ED2AA0" w:rsidRPr="00ED2AA0">
        <w:rPr>
          <w:rFonts w:ascii="Arial" w:eastAsia="Times New Roman" w:hAnsi="Arial" w:cs="Arial"/>
          <w:sz w:val="22"/>
          <w:szCs w:val="22"/>
          <w:bdr w:val="none" w:sz="0" w:space="0" w:color="auto"/>
          <w:lang w:val="lt-LT"/>
        </w:rPr>
        <w:t>prašome svarstyti galimybę leisti savivaldybei savo lėšomis paprastojo remonto būdu atnaujinti Panevėžio ir Kėdainių g. pėsčiųjų takų (šaligatvių) dangas nekeičiant iš esmės jų skersinio ar išilginio profilių techninius parametrus šiose atkarpose:</w:t>
      </w:r>
      <w:r w:rsidR="00957D7C" w:rsidRPr="00957D7C">
        <w:t xml:space="preserve"> </w:t>
      </w:r>
      <w:r w:rsidR="00FF43E5">
        <w:t>, &lt;…&gt;</w:t>
      </w:r>
      <w:r w:rsidR="00BB26E8">
        <w:t xml:space="preserve"> </w:t>
      </w:r>
      <w:r w:rsidR="00957D7C" w:rsidRPr="00957D7C">
        <w:rPr>
          <w:rFonts w:ascii="Arial" w:eastAsia="Times New Roman" w:hAnsi="Arial" w:cs="Arial"/>
          <w:sz w:val="22"/>
          <w:szCs w:val="22"/>
          <w:bdr w:val="none" w:sz="0" w:space="0" w:color="auto"/>
          <w:lang w:val="lt-LT"/>
        </w:rPr>
        <w:t>Kėdainių g., sutampančioje su keliu 3417 nuo 11,01 km iki 11,22 km dešinėje pusėje</w:t>
      </w:r>
      <w:r w:rsidR="00E939E4">
        <w:rPr>
          <w:rFonts w:ascii="Arial" w:eastAsia="Times New Roman" w:hAnsi="Arial" w:cs="Arial"/>
          <w:sz w:val="22"/>
          <w:szCs w:val="22"/>
          <w:bdr w:val="none" w:sz="0" w:space="0" w:color="auto"/>
          <w:lang w:val="lt-LT"/>
        </w:rPr>
        <w:t xml:space="preserve"> &lt;...&gt; pagal pridedamą schemą</w:t>
      </w:r>
      <w:r w:rsidR="00A12FF5" w:rsidRPr="00244CC1">
        <w:rPr>
          <w:rFonts w:ascii="Arial" w:eastAsia="Times New Roman" w:hAnsi="Arial" w:cs="Arial"/>
          <w:sz w:val="22"/>
          <w:szCs w:val="22"/>
          <w:bdr w:val="none" w:sz="0" w:space="0" w:color="auto"/>
          <w:lang w:val="lt-LT"/>
        </w:rPr>
        <w:t>“</w:t>
      </w:r>
      <w:r w:rsidR="00ED5751" w:rsidRPr="00244CC1">
        <w:rPr>
          <w:rFonts w:ascii="Arial" w:eastAsia="Times New Roman" w:hAnsi="Arial" w:cs="Arial"/>
          <w:sz w:val="22"/>
          <w:szCs w:val="22"/>
          <w:bdr w:val="none" w:sz="0" w:space="0" w:color="auto"/>
          <w:lang w:val="lt-LT"/>
        </w:rPr>
        <w:t>.</w:t>
      </w:r>
      <w:r w:rsidR="00B45482" w:rsidRPr="00244CC1">
        <w:rPr>
          <w:rFonts w:ascii="Arial" w:eastAsia="Times New Roman" w:hAnsi="Arial" w:cs="Arial"/>
          <w:sz w:val="22"/>
          <w:szCs w:val="22"/>
          <w:bdr w:val="none" w:sz="0" w:space="0" w:color="auto"/>
          <w:lang w:val="lt-LT"/>
        </w:rPr>
        <w:t xml:space="preserve"> </w:t>
      </w:r>
      <w:r w:rsidR="00B226DB" w:rsidRPr="00244CC1">
        <w:rPr>
          <w:rFonts w:ascii="Arial" w:eastAsia="Times New Roman" w:hAnsi="Arial" w:cs="Arial"/>
          <w:sz w:val="22"/>
          <w:szCs w:val="22"/>
          <w:bdr w:val="none" w:sz="0" w:space="0" w:color="auto"/>
          <w:lang w:val="lt-LT"/>
        </w:rPr>
        <w:t>Pareiškėja</w:t>
      </w:r>
      <w:r w:rsidR="00B45482" w:rsidRPr="00244CC1">
        <w:rPr>
          <w:rFonts w:ascii="Arial" w:eastAsia="Times New Roman" w:hAnsi="Arial" w:cs="Arial"/>
          <w:sz w:val="22"/>
          <w:szCs w:val="22"/>
          <w:bdr w:val="none" w:sz="0" w:space="0" w:color="auto"/>
          <w:lang w:val="lt-LT"/>
        </w:rPr>
        <w:t>s</w:t>
      </w:r>
      <w:r w:rsidR="00B226DB" w:rsidRPr="00244CC1">
        <w:rPr>
          <w:rFonts w:ascii="Arial" w:eastAsia="Times New Roman" w:hAnsi="Arial" w:cs="Arial"/>
          <w:sz w:val="22"/>
          <w:szCs w:val="22"/>
          <w:bdr w:val="none" w:sz="0" w:space="0" w:color="auto"/>
          <w:lang w:val="lt-LT"/>
        </w:rPr>
        <w:t xml:space="preserve">, </w:t>
      </w:r>
      <w:r w:rsidR="00E17C65">
        <w:rPr>
          <w:rFonts w:ascii="Arial" w:eastAsia="Times New Roman" w:hAnsi="Arial" w:cs="Arial"/>
          <w:sz w:val="22"/>
          <w:szCs w:val="22"/>
          <w:bdr w:val="none" w:sz="0" w:space="0" w:color="auto"/>
          <w:lang w:val="lt-LT"/>
        </w:rPr>
        <w:t>Radviliškio</w:t>
      </w:r>
      <w:r w:rsidR="00013AC1" w:rsidRPr="00244CC1">
        <w:rPr>
          <w:rFonts w:ascii="Arial" w:eastAsia="Times New Roman" w:hAnsi="Arial" w:cs="Arial"/>
          <w:sz w:val="22"/>
          <w:szCs w:val="22"/>
          <w:bdr w:val="none" w:sz="0" w:space="0" w:color="auto"/>
          <w:lang w:val="lt-LT"/>
        </w:rPr>
        <w:t xml:space="preserve"> rajono savivaldybės administracijos </w:t>
      </w:r>
      <w:r w:rsidR="006B2B3F">
        <w:rPr>
          <w:rFonts w:ascii="Arial" w:eastAsia="Times New Roman" w:hAnsi="Arial" w:cs="Arial"/>
          <w:sz w:val="22"/>
          <w:szCs w:val="22"/>
          <w:bdr w:val="none" w:sz="0" w:space="0" w:color="auto"/>
          <w:lang w:val="lt-LT"/>
        </w:rPr>
        <w:t>direktorė Eglė Ivanauskytė</w:t>
      </w:r>
      <w:r w:rsidR="00013AC1" w:rsidRPr="00244CC1">
        <w:rPr>
          <w:rFonts w:ascii="Arial" w:eastAsia="Times New Roman" w:hAnsi="Arial" w:cs="Arial"/>
          <w:sz w:val="22"/>
          <w:szCs w:val="22"/>
          <w:bdr w:val="none" w:sz="0" w:space="0" w:color="auto"/>
          <w:lang w:val="lt-LT"/>
        </w:rPr>
        <w:t>.</w:t>
      </w:r>
    </w:p>
    <w:p w14:paraId="2E1DDDAC" w14:textId="030E9C89" w:rsidR="00B226DB" w:rsidRPr="00244CC1" w:rsidRDefault="00AC62C4" w:rsidP="0035496D">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567"/>
        <w:jc w:val="both"/>
        <w:rPr>
          <w:rFonts w:ascii="Arial" w:eastAsia="Times New Roman" w:hAnsi="Arial" w:cs="Arial"/>
          <w:sz w:val="22"/>
          <w:szCs w:val="22"/>
          <w:bdr w:val="none" w:sz="0" w:space="0" w:color="auto"/>
          <w:lang w:val="lt-LT"/>
        </w:rPr>
      </w:pPr>
      <w:r w:rsidRPr="00244CC1">
        <w:rPr>
          <w:rFonts w:ascii="Arial" w:eastAsia="Times New Roman" w:hAnsi="Arial" w:cs="Arial"/>
          <w:sz w:val="22"/>
          <w:szCs w:val="22"/>
          <w:bdr w:val="none" w:sz="0" w:space="0" w:color="auto"/>
          <w:lang w:val="lt-LT"/>
        </w:rPr>
        <w:t>Bendrovė</w:t>
      </w:r>
      <w:r w:rsidR="00B226DB" w:rsidRPr="00244CC1">
        <w:rPr>
          <w:rFonts w:ascii="Arial" w:eastAsia="Times New Roman" w:hAnsi="Arial" w:cs="Arial"/>
          <w:sz w:val="22"/>
          <w:szCs w:val="22"/>
          <w:bdr w:val="none" w:sz="0" w:space="0" w:color="auto"/>
          <w:lang w:val="lt-LT"/>
        </w:rPr>
        <w:t xml:space="preserve"> nustato šias sąlygas, susijusias su </w:t>
      </w:r>
      <w:bookmarkStart w:id="0" w:name="_Hlk182476196"/>
      <w:r w:rsidR="00B226DB" w:rsidRPr="00244CC1">
        <w:rPr>
          <w:rFonts w:ascii="Arial" w:eastAsia="Times New Roman" w:hAnsi="Arial" w:cs="Arial"/>
          <w:sz w:val="22"/>
          <w:szCs w:val="22"/>
          <w:bdr w:val="none" w:sz="0" w:space="0" w:color="auto"/>
          <w:lang w:val="lt-LT"/>
        </w:rPr>
        <w:t xml:space="preserve">valstybinės reikšmės </w:t>
      </w:r>
      <w:r w:rsidR="004C6A81">
        <w:rPr>
          <w:rFonts w:ascii="Arial" w:eastAsia="Times New Roman" w:hAnsi="Arial" w:cs="Arial"/>
          <w:sz w:val="22"/>
          <w:szCs w:val="22"/>
          <w:bdr w:val="none" w:sz="0" w:space="0" w:color="auto"/>
          <w:lang w:val="lt-LT"/>
        </w:rPr>
        <w:t>rajoniniu</w:t>
      </w:r>
      <w:r w:rsidR="00013AC1" w:rsidRPr="00244CC1">
        <w:rPr>
          <w:rFonts w:ascii="Arial" w:eastAsia="Times New Roman" w:hAnsi="Arial" w:cs="Arial"/>
          <w:sz w:val="22"/>
          <w:szCs w:val="22"/>
          <w:bdr w:val="none" w:sz="0" w:space="0" w:color="auto"/>
          <w:lang w:val="lt-LT"/>
        </w:rPr>
        <w:t xml:space="preserve"> keliu</w:t>
      </w:r>
      <w:r w:rsidR="00B226DB" w:rsidRPr="00244CC1">
        <w:rPr>
          <w:rFonts w:ascii="Arial" w:eastAsia="Times New Roman" w:hAnsi="Arial" w:cs="Arial"/>
          <w:sz w:val="22"/>
          <w:szCs w:val="22"/>
          <w:bdr w:val="none" w:sz="0" w:space="0" w:color="auto"/>
          <w:lang w:val="lt-LT"/>
        </w:rPr>
        <w:t xml:space="preserve"> </w:t>
      </w:r>
      <w:r w:rsidR="00B45482" w:rsidRPr="00244CC1">
        <w:rPr>
          <w:rFonts w:ascii="Arial" w:eastAsia="Times New Roman" w:hAnsi="Arial" w:cs="Arial"/>
          <w:sz w:val="22"/>
          <w:szCs w:val="22"/>
          <w:bdr w:val="none" w:sz="0" w:space="0" w:color="auto"/>
          <w:lang w:val="lt-LT"/>
        </w:rPr>
        <w:t xml:space="preserve">Nr. </w:t>
      </w:r>
      <w:r w:rsidR="001F4D03">
        <w:rPr>
          <w:rFonts w:ascii="Arial" w:eastAsia="Times New Roman" w:hAnsi="Arial" w:cs="Arial"/>
          <w:sz w:val="22"/>
          <w:szCs w:val="22"/>
          <w:bdr w:val="none" w:sz="0" w:space="0" w:color="auto"/>
          <w:lang w:val="lt-LT"/>
        </w:rPr>
        <w:t>3417</w:t>
      </w:r>
      <w:r w:rsidR="00B45482" w:rsidRPr="00244CC1">
        <w:rPr>
          <w:rFonts w:ascii="Arial" w:eastAsia="Times New Roman" w:hAnsi="Arial" w:cs="Arial"/>
          <w:sz w:val="22"/>
          <w:szCs w:val="22"/>
          <w:bdr w:val="none" w:sz="0" w:space="0" w:color="auto"/>
          <w:lang w:val="lt-LT"/>
        </w:rPr>
        <w:t xml:space="preserve"> </w:t>
      </w:r>
      <w:bookmarkEnd w:id="0"/>
      <w:r w:rsidR="003E59B5" w:rsidRPr="003E59B5">
        <w:rPr>
          <w:rFonts w:ascii="Arial" w:eastAsia="Times New Roman" w:hAnsi="Arial" w:cs="Arial"/>
          <w:sz w:val="22"/>
          <w:szCs w:val="22"/>
          <w:bdr w:val="none" w:sz="0" w:space="0" w:color="auto"/>
          <w:lang w:val="lt-LT"/>
        </w:rPr>
        <w:t xml:space="preserve">Baisogala–Januškoniai–Šeduva </w:t>
      </w:r>
      <w:r w:rsidR="00BA78C7" w:rsidRPr="00244CC1">
        <w:rPr>
          <w:rFonts w:ascii="Arial" w:eastAsia="Times New Roman" w:hAnsi="Arial" w:cs="Arial"/>
          <w:sz w:val="22"/>
          <w:szCs w:val="22"/>
          <w:bdr w:val="none" w:sz="0" w:space="0" w:color="auto"/>
          <w:lang w:val="lt-LT"/>
        </w:rPr>
        <w:t xml:space="preserve">(toliau – </w:t>
      </w:r>
      <w:r w:rsidR="004C6A81">
        <w:rPr>
          <w:rFonts w:ascii="Arial" w:eastAsia="Times New Roman" w:hAnsi="Arial" w:cs="Arial"/>
          <w:sz w:val="22"/>
          <w:szCs w:val="22"/>
          <w:bdr w:val="none" w:sz="0" w:space="0" w:color="auto"/>
          <w:lang w:val="lt-LT"/>
        </w:rPr>
        <w:t>rajoninis</w:t>
      </w:r>
      <w:r w:rsidR="00BA78C7" w:rsidRPr="00244CC1">
        <w:rPr>
          <w:rFonts w:ascii="Arial" w:eastAsia="Times New Roman" w:hAnsi="Arial" w:cs="Arial"/>
          <w:sz w:val="22"/>
          <w:szCs w:val="22"/>
          <w:bdr w:val="none" w:sz="0" w:space="0" w:color="auto"/>
          <w:lang w:val="lt-LT"/>
        </w:rPr>
        <w:t xml:space="preserve"> kelias</w:t>
      </w:r>
      <w:r w:rsidR="00DD6744" w:rsidRPr="00244CC1">
        <w:rPr>
          <w:rFonts w:ascii="Arial" w:eastAsia="Times New Roman" w:hAnsi="Arial" w:cs="Arial"/>
          <w:sz w:val="22"/>
          <w:szCs w:val="22"/>
          <w:bdr w:val="none" w:sz="0" w:space="0" w:color="auto"/>
          <w:lang w:val="lt-LT"/>
        </w:rPr>
        <w:t>)</w:t>
      </w:r>
      <w:r w:rsidR="0021330C" w:rsidRPr="0021330C">
        <w:rPr>
          <w:rFonts w:eastAsia="Times New Roman"/>
          <w:szCs w:val="20"/>
          <w:bdr w:val="none" w:sz="0" w:space="0" w:color="auto"/>
          <w:lang w:val="lt-LT"/>
        </w:rPr>
        <w:t xml:space="preserve"> </w:t>
      </w:r>
      <w:r w:rsidR="0021330C" w:rsidRPr="0021330C">
        <w:rPr>
          <w:rFonts w:ascii="Arial" w:eastAsia="Times New Roman" w:hAnsi="Arial" w:cs="Arial"/>
          <w:sz w:val="22"/>
          <w:szCs w:val="22"/>
          <w:bdr w:val="none" w:sz="0" w:space="0" w:color="auto"/>
          <w:lang w:val="lt-LT"/>
        </w:rPr>
        <w:t xml:space="preserve">nuo </w:t>
      </w:r>
      <w:r w:rsidR="000D739B">
        <w:rPr>
          <w:rFonts w:ascii="Arial" w:eastAsia="Times New Roman" w:hAnsi="Arial" w:cs="Arial"/>
          <w:sz w:val="22"/>
          <w:szCs w:val="22"/>
          <w:bdr w:val="none" w:sz="0" w:space="0" w:color="auto"/>
          <w:lang w:val="lt-LT"/>
        </w:rPr>
        <w:t>11,01</w:t>
      </w:r>
      <w:r w:rsidR="0021330C" w:rsidRPr="0021330C">
        <w:rPr>
          <w:rFonts w:ascii="Arial" w:eastAsia="Times New Roman" w:hAnsi="Arial" w:cs="Arial"/>
          <w:sz w:val="22"/>
          <w:szCs w:val="22"/>
          <w:bdr w:val="none" w:sz="0" w:space="0" w:color="auto"/>
          <w:lang w:val="lt-LT"/>
        </w:rPr>
        <w:t xml:space="preserve"> km iki </w:t>
      </w:r>
      <w:r w:rsidR="000D739B">
        <w:rPr>
          <w:rFonts w:ascii="Arial" w:eastAsia="Times New Roman" w:hAnsi="Arial" w:cs="Arial"/>
          <w:sz w:val="22"/>
          <w:szCs w:val="22"/>
          <w:bdr w:val="none" w:sz="0" w:space="0" w:color="auto"/>
          <w:lang w:val="lt-LT"/>
        </w:rPr>
        <w:t>11,</w:t>
      </w:r>
      <w:r w:rsidR="00DC7FE0">
        <w:rPr>
          <w:rFonts w:ascii="Arial" w:eastAsia="Times New Roman" w:hAnsi="Arial" w:cs="Arial"/>
          <w:sz w:val="22"/>
          <w:szCs w:val="22"/>
          <w:bdr w:val="none" w:sz="0" w:space="0" w:color="auto"/>
          <w:lang w:val="lt-LT"/>
        </w:rPr>
        <w:t>07</w:t>
      </w:r>
      <w:r w:rsidR="0021330C" w:rsidRPr="0021330C">
        <w:rPr>
          <w:rFonts w:ascii="Arial" w:eastAsia="Times New Roman" w:hAnsi="Arial" w:cs="Arial"/>
          <w:sz w:val="22"/>
          <w:szCs w:val="22"/>
          <w:bdr w:val="none" w:sz="0" w:space="0" w:color="auto"/>
          <w:lang w:val="lt-LT"/>
        </w:rPr>
        <w:t xml:space="preserve"> km, </w:t>
      </w:r>
      <w:r w:rsidR="000D739B">
        <w:rPr>
          <w:rFonts w:ascii="Arial" w:eastAsia="Times New Roman" w:hAnsi="Arial" w:cs="Arial"/>
          <w:sz w:val="22"/>
          <w:szCs w:val="22"/>
          <w:bdr w:val="none" w:sz="0" w:space="0" w:color="auto"/>
          <w:lang w:val="lt-LT"/>
        </w:rPr>
        <w:t>dešin</w:t>
      </w:r>
      <w:r w:rsidR="0021330C" w:rsidRPr="0021330C">
        <w:rPr>
          <w:rFonts w:ascii="Arial" w:eastAsia="Times New Roman" w:hAnsi="Arial" w:cs="Arial"/>
          <w:sz w:val="22"/>
          <w:szCs w:val="22"/>
          <w:bdr w:val="none" w:sz="0" w:space="0" w:color="auto"/>
          <w:lang w:val="lt-LT"/>
        </w:rPr>
        <w:t>ėje pusėje pėsčiųjų tako</w:t>
      </w:r>
      <w:r w:rsidR="002A63CA">
        <w:rPr>
          <w:rFonts w:ascii="Arial" w:eastAsia="Times New Roman" w:hAnsi="Arial" w:cs="Arial"/>
          <w:sz w:val="22"/>
          <w:szCs w:val="22"/>
          <w:bdr w:val="none" w:sz="0" w:space="0" w:color="auto"/>
          <w:lang w:val="lt-LT"/>
        </w:rPr>
        <w:t xml:space="preserve"> (šaligatvio)</w:t>
      </w:r>
      <w:r w:rsidR="0021330C" w:rsidRPr="0021330C">
        <w:rPr>
          <w:rFonts w:ascii="Arial" w:eastAsia="Times New Roman" w:hAnsi="Arial" w:cs="Arial"/>
          <w:sz w:val="22"/>
          <w:szCs w:val="22"/>
          <w:bdr w:val="none" w:sz="0" w:space="0" w:color="auto"/>
          <w:lang w:val="lt-LT"/>
        </w:rPr>
        <w:t xml:space="preserve"> </w:t>
      </w:r>
      <w:r w:rsidR="00914501">
        <w:rPr>
          <w:rFonts w:ascii="Arial" w:eastAsia="Times New Roman" w:hAnsi="Arial" w:cs="Arial"/>
          <w:sz w:val="22"/>
          <w:szCs w:val="22"/>
          <w:bdr w:val="none" w:sz="0" w:space="0" w:color="auto"/>
          <w:lang w:val="lt-LT"/>
        </w:rPr>
        <w:t>įrengimu</w:t>
      </w:r>
      <w:r w:rsidR="00177C97">
        <w:rPr>
          <w:rFonts w:ascii="Arial" w:eastAsia="Times New Roman" w:hAnsi="Arial" w:cs="Arial"/>
          <w:sz w:val="22"/>
          <w:szCs w:val="22"/>
          <w:bdr w:val="none" w:sz="0" w:space="0" w:color="auto"/>
          <w:lang w:val="lt-LT"/>
        </w:rPr>
        <w:t xml:space="preserve"> ir nuo 11,0</w:t>
      </w:r>
      <w:r w:rsidR="00B734E1">
        <w:rPr>
          <w:rFonts w:ascii="Arial" w:eastAsia="Times New Roman" w:hAnsi="Arial" w:cs="Arial"/>
          <w:sz w:val="22"/>
          <w:szCs w:val="22"/>
          <w:bdr w:val="none" w:sz="0" w:space="0" w:color="auto"/>
          <w:lang w:val="lt-LT"/>
        </w:rPr>
        <w:t>9</w:t>
      </w:r>
      <w:r w:rsidR="00D3291F">
        <w:rPr>
          <w:rFonts w:ascii="Arial" w:eastAsia="Times New Roman" w:hAnsi="Arial" w:cs="Arial"/>
          <w:sz w:val="22"/>
          <w:szCs w:val="22"/>
          <w:bdr w:val="none" w:sz="0" w:space="0" w:color="auto"/>
          <w:lang w:val="lt-LT"/>
        </w:rPr>
        <w:t xml:space="preserve"> km iki 11,22 km dešinėje pusėje pėsčiųjų t</w:t>
      </w:r>
      <w:r w:rsidR="00BA08D5">
        <w:rPr>
          <w:rFonts w:ascii="Arial" w:eastAsia="Times New Roman" w:hAnsi="Arial" w:cs="Arial"/>
          <w:sz w:val="22"/>
          <w:szCs w:val="22"/>
          <w:bdr w:val="none" w:sz="0" w:space="0" w:color="auto"/>
          <w:lang w:val="lt-LT"/>
        </w:rPr>
        <w:t>ako (šaligatvio) remontu</w:t>
      </w:r>
      <w:r w:rsidR="0021330C" w:rsidRPr="0021330C">
        <w:rPr>
          <w:rFonts w:ascii="Arial" w:eastAsia="Times New Roman" w:hAnsi="Arial" w:cs="Arial"/>
          <w:sz w:val="22"/>
          <w:szCs w:val="22"/>
          <w:bdr w:val="none" w:sz="0" w:space="0" w:color="auto"/>
          <w:lang w:val="lt-LT"/>
        </w:rPr>
        <w:t xml:space="preserve">, rajoninio kelio statinio </w:t>
      </w:r>
      <w:r w:rsidR="00BA08D5">
        <w:rPr>
          <w:rFonts w:ascii="Arial" w:eastAsia="Times New Roman" w:hAnsi="Arial" w:cs="Arial"/>
          <w:sz w:val="22"/>
          <w:szCs w:val="22"/>
          <w:bdr w:val="none" w:sz="0" w:space="0" w:color="auto"/>
          <w:lang w:val="lt-LT"/>
        </w:rPr>
        <w:t>ribose</w:t>
      </w:r>
      <w:r w:rsidR="00B226DB" w:rsidRPr="00244CC1">
        <w:rPr>
          <w:rFonts w:ascii="Arial" w:eastAsia="Times New Roman" w:hAnsi="Arial" w:cs="Arial"/>
          <w:sz w:val="22"/>
          <w:szCs w:val="22"/>
          <w:bdr w:val="none" w:sz="0" w:space="0" w:color="auto"/>
          <w:lang w:val="lt-LT"/>
        </w:rPr>
        <w:t>:</w:t>
      </w:r>
    </w:p>
    <w:p w14:paraId="3141E6BC" w14:textId="77777777" w:rsidR="00ED0D1D" w:rsidRPr="00244CC1" w:rsidRDefault="00B226DB" w:rsidP="0035496D">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Arial" w:eastAsia="Times New Roman" w:hAnsi="Arial" w:cs="Arial"/>
          <w:sz w:val="22"/>
          <w:szCs w:val="22"/>
          <w:bdr w:val="none" w:sz="0" w:space="0" w:color="auto"/>
          <w:lang w:val="lt-LT"/>
        </w:rPr>
      </w:pPr>
      <w:r w:rsidRPr="00244CC1">
        <w:rPr>
          <w:rFonts w:ascii="Arial" w:eastAsia="Times New Roman" w:hAnsi="Arial" w:cs="Arial"/>
          <w:sz w:val="22"/>
          <w:szCs w:val="22"/>
          <w:bdr w:val="none" w:sz="0" w:space="0" w:color="auto"/>
          <w:lang w:val="lt-LT"/>
        </w:rPr>
        <w:t>projektą rengti vadovaujantis galiojančiais statybos techniniais reglamentais ir kitais teisės aktais;</w:t>
      </w:r>
    </w:p>
    <w:p w14:paraId="56F2797B" w14:textId="77777777" w:rsidR="00ED0D1D" w:rsidRPr="00244CC1" w:rsidRDefault="00B226DB" w:rsidP="0035496D">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Arial" w:eastAsia="Times New Roman" w:hAnsi="Arial" w:cs="Arial"/>
          <w:sz w:val="22"/>
          <w:szCs w:val="22"/>
          <w:bdr w:val="none" w:sz="0" w:space="0" w:color="auto"/>
          <w:lang w:val="lt-LT"/>
        </w:rPr>
      </w:pPr>
      <w:r w:rsidRPr="00244CC1">
        <w:rPr>
          <w:rFonts w:ascii="Arial" w:eastAsia="Times New Roman" w:hAnsi="Arial" w:cs="Arial"/>
          <w:sz w:val="22"/>
          <w:szCs w:val="22"/>
          <w:bdr w:val="none" w:sz="0" w:space="0" w:color="auto"/>
          <w:lang w:val="lt-LT"/>
        </w:rPr>
        <w:t>reikalavimai inžineriniams tinklams:</w:t>
      </w:r>
    </w:p>
    <w:p w14:paraId="73F70EC4" w14:textId="77777777" w:rsidR="00ED0D1D" w:rsidRPr="00244CC1" w:rsidRDefault="00B226DB" w:rsidP="0035496D">
      <w:pPr>
        <w:pStyle w:val="Sraopastraipa"/>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Arial" w:eastAsia="Times New Roman" w:hAnsi="Arial" w:cs="Arial"/>
          <w:sz w:val="22"/>
          <w:szCs w:val="22"/>
          <w:bdr w:val="none" w:sz="0" w:space="0" w:color="auto"/>
          <w:lang w:val="lt-LT"/>
        </w:rPr>
      </w:pPr>
      <w:r w:rsidRPr="00244CC1">
        <w:rPr>
          <w:rFonts w:ascii="Arial" w:eastAsia="Times New Roman" w:hAnsi="Arial" w:cs="Arial"/>
          <w:sz w:val="22"/>
          <w:szCs w:val="22"/>
          <w:bdr w:val="none" w:sz="0" w:space="0" w:color="auto"/>
          <w:lang w:val="lt-LT"/>
        </w:rPr>
        <w:t xml:space="preserve">rengiant inžinerinių tinklų projekto dalį vadovautis sąlygomis, pateiktomis </w:t>
      </w:r>
      <w:r w:rsidR="00E06E56" w:rsidRPr="00244CC1">
        <w:rPr>
          <w:rFonts w:ascii="Arial" w:eastAsia="Times New Roman" w:hAnsi="Arial" w:cs="Arial"/>
          <w:sz w:val="22"/>
          <w:szCs w:val="22"/>
          <w:bdr w:val="none" w:sz="0" w:space="0" w:color="auto"/>
          <w:lang w:val="lt-LT"/>
        </w:rPr>
        <w:t>Bendrovės</w:t>
      </w:r>
      <w:r w:rsidRPr="00244CC1">
        <w:rPr>
          <w:rFonts w:ascii="Arial" w:eastAsia="Times New Roman" w:hAnsi="Arial" w:cs="Arial"/>
          <w:sz w:val="22"/>
          <w:szCs w:val="22"/>
          <w:bdr w:val="none" w:sz="0" w:space="0" w:color="auto"/>
          <w:lang w:val="lt-LT"/>
        </w:rPr>
        <w:t xml:space="preserve"> tinklalapyje (žiūrėti nuorodą </w:t>
      </w:r>
      <w:hyperlink r:id="rId10" w:history="1">
        <w:r w:rsidR="00E06E56" w:rsidRPr="00244CC1">
          <w:rPr>
            <w:rStyle w:val="Hipersaitas"/>
            <w:rFonts w:ascii="Arial" w:eastAsia="Times New Roman" w:hAnsi="Arial" w:cs="Arial"/>
            <w:sz w:val="22"/>
            <w:szCs w:val="22"/>
            <w:bdr w:val="none" w:sz="0" w:space="0" w:color="auto"/>
            <w:lang w:val="lt-LT"/>
          </w:rPr>
          <w:t>https://lakd.lt/aktuali-informacija</w:t>
        </w:r>
      </w:hyperlink>
      <w:r w:rsidR="00E06E56" w:rsidRPr="00244CC1">
        <w:rPr>
          <w:rFonts w:ascii="Arial" w:eastAsia="Times New Roman" w:hAnsi="Arial" w:cs="Arial"/>
          <w:sz w:val="22"/>
          <w:szCs w:val="22"/>
          <w:bdr w:val="none" w:sz="0" w:space="0" w:color="auto"/>
          <w:lang w:val="lt-LT"/>
        </w:rPr>
        <w:t xml:space="preserve"> )</w:t>
      </w:r>
      <w:r w:rsidRPr="00244CC1">
        <w:rPr>
          <w:rFonts w:ascii="Arial" w:eastAsia="Times New Roman" w:hAnsi="Arial" w:cs="Arial"/>
          <w:sz w:val="22"/>
          <w:szCs w:val="22"/>
          <w:bdr w:val="none" w:sz="0" w:space="0" w:color="auto"/>
          <w:lang w:val="lt-LT"/>
        </w:rPr>
        <w:t>;</w:t>
      </w:r>
    </w:p>
    <w:p w14:paraId="34F9B083" w14:textId="7EC7A58F" w:rsidR="00ED0D1D" w:rsidRPr="00244CC1" w:rsidRDefault="00B226DB" w:rsidP="0035496D">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Arial" w:eastAsia="Times New Roman" w:hAnsi="Arial" w:cs="Arial"/>
          <w:sz w:val="22"/>
          <w:szCs w:val="22"/>
          <w:bdr w:val="none" w:sz="0" w:space="0" w:color="auto"/>
          <w:lang w:val="lt-LT"/>
        </w:rPr>
      </w:pPr>
      <w:r w:rsidRPr="00244CC1">
        <w:rPr>
          <w:rFonts w:ascii="Arial" w:eastAsia="Times New Roman" w:hAnsi="Arial" w:cs="Arial"/>
          <w:sz w:val="22"/>
          <w:szCs w:val="22"/>
          <w:bdr w:val="none" w:sz="0" w:space="0" w:color="auto"/>
          <w:lang w:val="lt-LT"/>
        </w:rPr>
        <w:t>reikalavimai susisiekimui (</w:t>
      </w:r>
      <w:r w:rsidR="00CF40AE">
        <w:rPr>
          <w:rFonts w:ascii="Arial" w:eastAsia="Times New Roman" w:hAnsi="Arial" w:cs="Arial"/>
          <w:sz w:val="22"/>
          <w:szCs w:val="22"/>
          <w:bdr w:val="none" w:sz="0" w:space="0" w:color="auto"/>
          <w:lang w:val="lt-LT"/>
        </w:rPr>
        <w:t>rajoninio</w:t>
      </w:r>
      <w:r w:rsidRPr="00244CC1">
        <w:rPr>
          <w:rFonts w:ascii="Arial" w:eastAsia="Times New Roman" w:hAnsi="Arial" w:cs="Arial"/>
          <w:sz w:val="22"/>
          <w:szCs w:val="22"/>
          <w:bdr w:val="none" w:sz="0" w:space="0" w:color="auto"/>
          <w:lang w:val="lt-LT"/>
        </w:rPr>
        <w:t xml:space="preserve"> kelio </w:t>
      </w:r>
      <w:r w:rsidR="00037A2B">
        <w:rPr>
          <w:rFonts w:ascii="Arial" w:eastAsia="Times New Roman" w:hAnsi="Arial" w:cs="Arial"/>
          <w:sz w:val="22"/>
          <w:szCs w:val="22"/>
          <w:bdr w:val="none" w:sz="0" w:space="0" w:color="auto"/>
          <w:lang w:val="lt-LT"/>
        </w:rPr>
        <w:t>statinio</w:t>
      </w:r>
      <w:r w:rsidRPr="00244CC1">
        <w:rPr>
          <w:rFonts w:ascii="Arial" w:eastAsia="Times New Roman" w:hAnsi="Arial" w:cs="Arial"/>
          <w:sz w:val="22"/>
          <w:szCs w:val="22"/>
          <w:bdr w:val="none" w:sz="0" w:space="0" w:color="auto"/>
          <w:lang w:val="lt-LT"/>
        </w:rPr>
        <w:t xml:space="preserve"> ribose):</w:t>
      </w:r>
    </w:p>
    <w:p w14:paraId="7C773993" w14:textId="117F257F" w:rsidR="00701DA8" w:rsidRPr="00244CC1" w:rsidRDefault="00787432" w:rsidP="0035496D">
      <w:pPr>
        <w:pStyle w:val="Sraopastraipa"/>
        <w:numPr>
          <w:ilvl w:val="1"/>
          <w:numId w:val="3"/>
        </w:numPr>
        <w:spacing w:line="288" w:lineRule="auto"/>
        <w:ind w:left="1644"/>
        <w:jc w:val="both"/>
        <w:rPr>
          <w:rFonts w:ascii="Arial" w:eastAsia="Times New Roman" w:hAnsi="Arial" w:cs="Arial"/>
          <w:sz w:val="22"/>
          <w:szCs w:val="22"/>
          <w:bdr w:val="none" w:sz="0" w:space="0" w:color="auto"/>
          <w:lang w:val="lt-LT"/>
        </w:rPr>
      </w:pPr>
      <w:r w:rsidRPr="00244CC1">
        <w:rPr>
          <w:rFonts w:ascii="Arial" w:eastAsia="Times New Roman" w:hAnsi="Arial" w:cs="Arial"/>
          <w:sz w:val="22"/>
          <w:szCs w:val="22"/>
          <w:bdr w:val="none" w:sz="0" w:space="0" w:color="auto"/>
          <w:lang w:val="lt-LT"/>
        </w:rPr>
        <w:t xml:space="preserve">Pėsčiųjų </w:t>
      </w:r>
      <w:r w:rsidR="00B45482" w:rsidRPr="00244CC1">
        <w:rPr>
          <w:rFonts w:ascii="Arial" w:eastAsia="Times New Roman" w:hAnsi="Arial" w:cs="Arial"/>
          <w:sz w:val="22"/>
          <w:szCs w:val="22"/>
          <w:bdr w:val="none" w:sz="0" w:space="0" w:color="auto"/>
          <w:lang w:val="lt-LT"/>
        </w:rPr>
        <w:t>takus</w:t>
      </w:r>
      <w:r w:rsidR="00A51968" w:rsidRPr="00244CC1">
        <w:rPr>
          <w:rFonts w:ascii="Arial" w:eastAsia="Times New Roman" w:hAnsi="Arial" w:cs="Arial"/>
          <w:sz w:val="22"/>
          <w:szCs w:val="22"/>
          <w:bdr w:val="none" w:sz="0" w:space="0" w:color="auto"/>
          <w:lang w:val="lt-LT"/>
        </w:rPr>
        <w:t xml:space="preserve"> (šaligatvius)</w:t>
      </w:r>
      <w:r w:rsidRPr="00244CC1">
        <w:rPr>
          <w:rFonts w:ascii="Arial" w:eastAsia="Times New Roman" w:hAnsi="Arial" w:cs="Arial"/>
          <w:sz w:val="22"/>
          <w:szCs w:val="22"/>
          <w:bdr w:val="none" w:sz="0" w:space="0" w:color="auto"/>
          <w:lang w:val="lt-LT"/>
        </w:rPr>
        <w:t xml:space="preserve"> projektuoti</w:t>
      </w:r>
      <w:r w:rsidR="008716A9">
        <w:rPr>
          <w:rFonts w:ascii="Arial" w:eastAsia="Times New Roman" w:hAnsi="Arial" w:cs="Arial"/>
          <w:sz w:val="22"/>
          <w:szCs w:val="22"/>
          <w:bdr w:val="none" w:sz="0" w:space="0" w:color="auto"/>
          <w:lang w:val="lt-LT"/>
        </w:rPr>
        <w:t xml:space="preserve"> ir re</w:t>
      </w:r>
      <w:r w:rsidR="00235C08">
        <w:rPr>
          <w:rFonts w:ascii="Arial" w:eastAsia="Times New Roman" w:hAnsi="Arial" w:cs="Arial"/>
          <w:sz w:val="22"/>
          <w:szCs w:val="22"/>
          <w:bdr w:val="none" w:sz="0" w:space="0" w:color="auto"/>
          <w:lang w:val="lt-LT"/>
        </w:rPr>
        <w:t>ngti</w:t>
      </w:r>
      <w:r w:rsidR="00BE59C8" w:rsidRPr="00244CC1">
        <w:rPr>
          <w:rFonts w:ascii="Arial" w:eastAsia="Times New Roman" w:hAnsi="Arial" w:cs="Arial"/>
          <w:sz w:val="22"/>
          <w:szCs w:val="22"/>
          <w:bdr w:val="none" w:sz="0" w:space="0" w:color="auto"/>
          <w:lang w:val="lt-LT"/>
        </w:rPr>
        <w:t xml:space="preserve"> </w:t>
      </w:r>
      <w:r w:rsidRPr="00244CC1">
        <w:rPr>
          <w:rFonts w:ascii="Arial" w:eastAsia="Times New Roman" w:hAnsi="Arial" w:cs="Arial"/>
          <w:sz w:val="22"/>
          <w:szCs w:val="22"/>
          <w:bdr w:val="none" w:sz="0" w:space="0" w:color="auto"/>
          <w:lang w:val="lt-LT"/>
        </w:rPr>
        <w:t>vadovaujantis statybos techninio reglamento STR 2.06.04:2014 „Gatvės ir vietinės reikšmės keliai. Bendrieji reikalavimai“, patvirtinto Lietuvos Respublikos aplinkos ministro 2014 m. birželio 17 d. įsakymu Nr. D1-533 reikalavimais</w:t>
      </w:r>
      <w:r w:rsidR="00161051" w:rsidRPr="00244CC1">
        <w:rPr>
          <w:rFonts w:ascii="Arial" w:eastAsia="Times New Roman" w:hAnsi="Arial" w:cs="Arial"/>
          <w:sz w:val="22"/>
          <w:szCs w:val="22"/>
          <w:bdr w:val="none" w:sz="0" w:space="0" w:color="auto"/>
          <w:lang w:val="lt-LT"/>
        </w:rPr>
        <w:t xml:space="preserve">. Paminėtina ir tai, kad gatvių kategorijos valstybinės reikšmės keliams parenkamos vadovaujantis Lietuvos automobilių kelių direkcijos direktoriaus 2019 m. spalio 29 d. įsakymu Nr. V-166 „Dėl gatvių kategorijų nustatymo ir kelių ruožų priskyrimo gatvių kategorijoms patvirtinimo“, (viešai paskelbta adresu: </w:t>
      </w:r>
      <w:hyperlink r:id="rId11" w:history="1">
        <w:r w:rsidR="00A5760D" w:rsidRPr="00C94C1F">
          <w:rPr>
            <w:rStyle w:val="Hipersaitas"/>
            <w:rFonts w:ascii="Arial" w:eastAsia="Times New Roman" w:hAnsi="Arial" w:cs="Arial"/>
            <w:sz w:val="22"/>
            <w:szCs w:val="22"/>
            <w:bdr w:val="none" w:sz="0" w:space="0" w:color="auto"/>
            <w:lang w:val="lt-LT"/>
          </w:rPr>
          <w:t>https://e-seimasx.lrs.lt/portal/legalAct/lt/TAD/bafa9601fb5411e993cb8c8daaf8ff8a?jfwid=oou0hfym9</w:t>
        </w:r>
      </w:hyperlink>
      <w:r w:rsidR="00A51968" w:rsidRPr="00244CC1">
        <w:rPr>
          <w:rFonts w:ascii="Arial" w:eastAsia="Times New Roman" w:hAnsi="Arial" w:cs="Arial"/>
          <w:sz w:val="22"/>
          <w:szCs w:val="22"/>
          <w:bdr w:val="none" w:sz="0" w:space="0" w:color="auto"/>
          <w:lang w:val="lt-LT"/>
        </w:rPr>
        <w:t xml:space="preserve"> </w:t>
      </w:r>
      <w:r w:rsidR="00161051" w:rsidRPr="00244CC1">
        <w:rPr>
          <w:rFonts w:ascii="Arial" w:eastAsia="Times New Roman" w:hAnsi="Arial" w:cs="Arial"/>
          <w:sz w:val="22"/>
          <w:szCs w:val="22"/>
          <w:bdr w:val="none" w:sz="0" w:space="0" w:color="auto"/>
          <w:lang w:val="lt-LT"/>
        </w:rPr>
        <w:t>);</w:t>
      </w:r>
    </w:p>
    <w:p w14:paraId="0596A9BB" w14:textId="77777777" w:rsidR="008905A1" w:rsidRPr="008905A1" w:rsidRDefault="008905A1" w:rsidP="0035496D">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Arial" w:hAnsi="Arial" w:cs="Arial"/>
          <w:sz w:val="22"/>
          <w:szCs w:val="22"/>
          <w:lang w:val="lt-LT"/>
        </w:rPr>
      </w:pPr>
      <w:r w:rsidRPr="008905A1">
        <w:rPr>
          <w:rFonts w:ascii="Arial" w:hAnsi="Arial" w:cs="Arial"/>
          <w:sz w:val="22"/>
          <w:szCs w:val="22"/>
          <w:lang w:val="lt-LT"/>
        </w:rPr>
        <w:t>įvažiavimus ir išvažiavimus iš sklypų ar gatvių numatyti naudojant jau esamas teisėtai įrengtas nuovažas (sankryžas); naujų nuovažų nuo rajoninio kelio neplanuoti ir neįrenginėti;</w:t>
      </w:r>
    </w:p>
    <w:p w14:paraId="7FFA20A7" w14:textId="77777777" w:rsidR="008905A1" w:rsidRPr="008905A1" w:rsidRDefault="008905A1" w:rsidP="0035496D">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Arial" w:hAnsi="Arial" w:cs="Arial"/>
          <w:sz w:val="22"/>
          <w:szCs w:val="22"/>
          <w:lang w:val="lt-LT"/>
        </w:rPr>
      </w:pPr>
      <w:r w:rsidRPr="008905A1">
        <w:rPr>
          <w:rFonts w:ascii="Arial" w:hAnsi="Arial" w:cs="Arial"/>
          <w:sz w:val="22"/>
          <w:szCs w:val="22"/>
          <w:lang w:val="lt-LT"/>
        </w:rPr>
        <w:t>įvažiavimus ir išvažiavimus iš sklypų ar gatvių remontuoti įvertinus statybos rekomendacijų R 36-01 „Automobilių kelių sankryžos“, patvirtintų Lietuvos automobilių kelių direkcijos prie Susisiekimo ministerijos generalinio direktoriaus 2002 m. vasario 7 d. įsakymu Nr. 9, reikalavimus;</w:t>
      </w:r>
    </w:p>
    <w:p w14:paraId="39C3AFF0" w14:textId="7356AAAD" w:rsidR="008905A1" w:rsidRPr="008905A1" w:rsidRDefault="008905A1" w:rsidP="0035496D">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Arial" w:hAnsi="Arial" w:cs="Arial"/>
          <w:sz w:val="22"/>
          <w:szCs w:val="22"/>
          <w:lang w:val="lt-LT"/>
        </w:rPr>
      </w:pPr>
      <w:r w:rsidRPr="008905A1">
        <w:rPr>
          <w:rFonts w:ascii="Arial" w:hAnsi="Arial" w:cs="Arial"/>
          <w:sz w:val="22"/>
          <w:szCs w:val="22"/>
          <w:lang w:val="lt-LT"/>
        </w:rPr>
        <w:lastRenderedPageBreak/>
        <w:t>rajoninio kelio statinio (unik. Nr. 4400-</w:t>
      </w:r>
      <w:r w:rsidR="00F5681B">
        <w:rPr>
          <w:rFonts w:ascii="Arial" w:hAnsi="Arial" w:cs="Arial"/>
          <w:sz w:val="22"/>
          <w:szCs w:val="22"/>
          <w:lang w:val="lt-LT"/>
        </w:rPr>
        <w:t>5916-9187</w:t>
      </w:r>
      <w:r w:rsidRPr="008905A1">
        <w:rPr>
          <w:rFonts w:ascii="Arial" w:hAnsi="Arial" w:cs="Arial"/>
          <w:sz w:val="22"/>
          <w:szCs w:val="22"/>
          <w:lang w:val="lt-LT"/>
        </w:rPr>
        <w:t xml:space="preserve">) ribose važiuojamosios dalies, nuovažų (sankryžų) dangas numatyti su asfaltbetonio danga vadovaujantis </w:t>
      </w:r>
      <w:r w:rsidRPr="008905A1">
        <w:rPr>
          <w:rFonts w:ascii="Arial" w:hAnsi="Arial" w:cs="Arial"/>
          <w:bCs/>
          <w:sz w:val="22"/>
          <w:szCs w:val="22"/>
          <w:lang w:val="lt-LT"/>
        </w:rPr>
        <w:t>Automobilių kelių standartizuotų dangų konstrukcijų</w:t>
      </w:r>
      <w:r w:rsidRPr="008905A1">
        <w:rPr>
          <w:rFonts w:ascii="Arial" w:hAnsi="Arial" w:cs="Arial"/>
          <w:sz w:val="22"/>
          <w:szCs w:val="22"/>
          <w:lang w:val="lt-LT"/>
        </w:rPr>
        <w:t xml:space="preserve"> </w:t>
      </w:r>
      <w:r w:rsidRPr="008905A1">
        <w:rPr>
          <w:rFonts w:ascii="Arial" w:hAnsi="Arial" w:cs="Arial"/>
          <w:bCs/>
          <w:sz w:val="22"/>
          <w:szCs w:val="22"/>
          <w:lang w:val="lt-LT"/>
        </w:rPr>
        <w:t xml:space="preserve">projektavimo taisyklėmis </w:t>
      </w:r>
      <w:r w:rsidRPr="008905A1">
        <w:rPr>
          <w:rFonts w:ascii="Arial" w:hAnsi="Arial" w:cs="Arial"/>
          <w:bCs/>
          <w:iCs/>
          <w:sz w:val="22"/>
          <w:szCs w:val="22"/>
          <w:lang w:val="lt-LT"/>
        </w:rPr>
        <w:t xml:space="preserve">KPT SDK 19, patvirtintomis </w:t>
      </w:r>
      <w:r w:rsidRPr="008905A1">
        <w:rPr>
          <w:rFonts w:ascii="Arial" w:hAnsi="Arial" w:cs="Arial"/>
          <w:sz w:val="22"/>
          <w:szCs w:val="22"/>
          <w:lang w:val="lt-LT"/>
        </w:rPr>
        <w:t>Lietuvos automobilių kelių direkcijos prie Susisiekimo ministerijos generalinio direktoriaus 2019 m. sausio 25 d. įsakymu Nr. V-16;</w:t>
      </w:r>
    </w:p>
    <w:p w14:paraId="23415B0A" w14:textId="77777777" w:rsidR="008905A1" w:rsidRPr="008905A1" w:rsidRDefault="008905A1" w:rsidP="0035496D">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Arial" w:hAnsi="Arial" w:cs="Arial"/>
          <w:sz w:val="22"/>
          <w:szCs w:val="22"/>
          <w:lang w:val="lt-LT"/>
        </w:rPr>
      </w:pPr>
      <w:r w:rsidRPr="008905A1">
        <w:rPr>
          <w:rFonts w:ascii="Arial" w:hAnsi="Arial" w:cs="Arial"/>
          <w:sz w:val="22"/>
          <w:szCs w:val="22"/>
          <w:lang w:val="lt-LT"/>
        </w:rPr>
        <w:t xml:space="preserve">vadovautis Automobilių kelių vandens nuleidimo įrenginių projektavimo taisyklėmis KPT VNS 16, </w:t>
      </w:r>
      <w:r w:rsidRPr="008905A1">
        <w:rPr>
          <w:rFonts w:ascii="Arial" w:hAnsi="Arial" w:cs="Arial"/>
          <w:bCs/>
          <w:iCs/>
          <w:sz w:val="22"/>
          <w:szCs w:val="22"/>
          <w:lang w:val="lt-LT"/>
        </w:rPr>
        <w:t xml:space="preserve">patvirtintomis </w:t>
      </w:r>
      <w:r w:rsidRPr="008905A1">
        <w:rPr>
          <w:rFonts w:ascii="Arial" w:hAnsi="Arial" w:cs="Arial"/>
          <w:sz w:val="22"/>
          <w:szCs w:val="22"/>
          <w:lang w:val="lt-LT"/>
        </w:rPr>
        <w:t>Lietuvos automobilių kelių direkcijos prie Susisiekimo ministerijos generalinio direktoriaus 2016 m. rugpjūčio 31 d. įsakymu Nr. V-476;</w:t>
      </w:r>
    </w:p>
    <w:p w14:paraId="1D4E41BD" w14:textId="77777777" w:rsidR="008905A1" w:rsidRPr="008905A1" w:rsidRDefault="008905A1" w:rsidP="0035496D">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Arial" w:hAnsi="Arial" w:cs="Arial"/>
          <w:sz w:val="22"/>
          <w:szCs w:val="22"/>
          <w:lang w:val="lt-LT"/>
        </w:rPr>
      </w:pPr>
      <w:r w:rsidRPr="008905A1">
        <w:rPr>
          <w:rFonts w:ascii="Arial" w:hAnsi="Arial" w:cs="Arial"/>
          <w:sz w:val="22"/>
          <w:szCs w:val="22"/>
          <w:lang w:val="lt-LT"/>
        </w:rPr>
        <w:t>vadovautis Pėsčiųjų perėjimo per kelius ir gatves organizavimo taisyklėmis, patvirtintomis Lietuvos Respublikos susisiekimo ministro 2020 m. rugpjūčio 28 d. įsakymu Nr. 3-487;</w:t>
      </w:r>
    </w:p>
    <w:p w14:paraId="5E3C9E7D" w14:textId="77777777" w:rsidR="008905A1" w:rsidRPr="008905A1" w:rsidRDefault="008905A1" w:rsidP="0035496D">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Arial" w:hAnsi="Arial" w:cs="Arial"/>
          <w:sz w:val="22"/>
          <w:szCs w:val="22"/>
          <w:lang w:val="lt-LT"/>
        </w:rPr>
      </w:pPr>
      <w:r w:rsidRPr="008905A1">
        <w:rPr>
          <w:rFonts w:ascii="Arial" w:hAnsi="Arial" w:cs="Arial"/>
          <w:sz w:val="22"/>
          <w:szCs w:val="22"/>
          <w:lang w:val="lt-LT"/>
        </w:rPr>
        <w:t xml:space="preserve">vadovautis Pėsčiųjų ir dviračių takų projektavimo rekomendacijomis R PDTP 12, patvirtintomis Lietuvos automobilių kelių direkcijos prie Susisiekimo ministerijos direktoriaus 2012 m. spalio 10 d. įsakymu Nr. V-294; </w:t>
      </w:r>
    </w:p>
    <w:p w14:paraId="56990F67" w14:textId="77777777" w:rsidR="008905A1" w:rsidRPr="008905A1" w:rsidRDefault="008905A1" w:rsidP="0035496D">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Arial" w:hAnsi="Arial" w:cs="Arial"/>
          <w:sz w:val="22"/>
          <w:szCs w:val="22"/>
          <w:lang w:val="lt-LT"/>
        </w:rPr>
      </w:pPr>
      <w:r w:rsidRPr="008905A1">
        <w:rPr>
          <w:rFonts w:ascii="Arial" w:hAnsi="Arial" w:cs="Arial"/>
          <w:sz w:val="22"/>
          <w:szCs w:val="22"/>
          <w:lang w:val="lt-LT"/>
        </w:rPr>
        <w:t>vadovautis statybos techniniu reglamentu STR 2.03.01:2019 „Statinių prieinamumas“, patvirtinto Lietuvos Respublikos aplinkos ministro 2019 m. lapkričio 4 d. įsakymu Nr. D1-653, reikalavimais;</w:t>
      </w:r>
    </w:p>
    <w:p w14:paraId="48F0D522" w14:textId="77777777" w:rsidR="008905A1" w:rsidRPr="008905A1" w:rsidRDefault="008905A1" w:rsidP="0035496D">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Arial" w:hAnsi="Arial" w:cs="Arial"/>
          <w:sz w:val="22"/>
          <w:szCs w:val="22"/>
          <w:lang w:val="lt-LT"/>
        </w:rPr>
      </w:pPr>
      <w:r w:rsidRPr="008905A1">
        <w:rPr>
          <w:rFonts w:ascii="Arial" w:hAnsi="Arial" w:cs="Arial"/>
          <w:sz w:val="22"/>
          <w:szCs w:val="22"/>
          <w:lang w:val="lt-LT"/>
        </w:rPr>
        <w:t>vadovautis Kelio ženklų ir vertikaliojo ženklinimo taisyklėmis, patvirtintomis Lietuvos Respublikos susisiekimo ministro 2012 m. sausio 31 d. įsakymu Nr. 3-83;</w:t>
      </w:r>
    </w:p>
    <w:p w14:paraId="5A2D56B6" w14:textId="77777777" w:rsidR="008905A1" w:rsidRPr="008905A1" w:rsidRDefault="008905A1" w:rsidP="0035496D">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Arial" w:hAnsi="Arial" w:cs="Arial"/>
          <w:sz w:val="22"/>
          <w:szCs w:val="22"/>
          <w:lang w:val="lt-LT"/>
        </w:rPr>
      </w:pPr>
      <w:r w:rsidRPr="008905A1">
        <w:rPr>
          <w:rFonts w:ascii="Arial" w:hAnsi="Arial" w:cs="Arial"/>
          <w:sz w:val="22"/>
          <w:szCs w:val="22"/>
          <w:lang w:val="lt-LT"/>
        </w:rPr>
        <w:t>pateikti projektuojamų (remontuojamų) dangų konstrukcijos sujungimo su rajoninio kelio konstrukcija sprendinius (atskira detalės išnaša susisiekimo brėžinyje);</w:t>
      </w:r>
    </w:p>
    <w:p w14:paraId="18646A66" w14:textId="77777777" w:rsidR="008905A1" w:rsidRPr="008905A1" w:rsidRDefault="008905A1" w:rsidP="0035496D">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Arial" w:hAnsi="Arial" w:cs="Arial"/>
          <w:sz w:val="22"/>
          <w:szCs w:val="22"/>
          <w:lang w:val="lt-LT"/>
        </w:rPr>
      </w:pPr>
      <w:r w:rsidRPr="008905A1">
        <w:rPr>
          <w:rFonts w:ascii="Arial" w:hAnsi="Arial" w:cs="Arial"/>
          <w:bCs/>
          <w:sz w:val="22"/>
          <w:szCs w:val="22"/>
          <w:lang w:val="lt-LT"/>
        </w:rPr>
        <w:t>pažeidus rajoninio kelio paviršinio vandens nuvedimo įrenginius ar kitus kelio elementus, numatyti jų atstatymą;</w:t>
      </w:r>
    </w:p>
    <w:p w14:paraId="5F527C35" w14:textId="77777777" w:rsidR="008905A1" w:rsidRPr="008905A1" w:rsidRDefault="008905A1" w:rsidP="0035496D">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Arial" w:hAnsi="Arial" w:cs="Arial"/>
          <w:sz w:val="22"/>
          <w:szCs w:val="22"/>
          <w:lang w:val="lt-LT"/>
        </w:rPr>
      </w:pPr>
      <w:r w:rsidRPr="008905A1">
        <w:rPr>
          <w:rFonts w:ascii="Arial" w:hAnsi="Arial" w:cs="Arial"/>
          <w:bCs/>
          <w:sz w:val="22"/>
          <w:szCs w:val="22"/>
          <w:lang w:val="lt-LT"/>
        </w:rPr>
        <w:t xml:space="preserve">vadovautis Kelių horizontaliojo ženklinimo taisyklėmis patvirtintomis Lietuvos Respublikos susisiekimo ministro 2012 m. sausio 31 d. įsakymu Nr. 3-82; </w:t>
      </w:r>
    </w:p>
    <w:p w14:paraId="7A73DD15" w14:textId="77777777" w:rsidR="008905A1" w:rsidRPr="008905A1" w:rsidRDefault="008905A1" w:rsidP="0035496D">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lang w:val="lt-LT"/>
        </w:rPr>
      </w:pPr>
      <w:r w:rsidRPr="008905A1">
        <w:rPr>
          <w:rFonts w:ascii="Arial" w:hAnsi="Arial" w:cs="Arial"/>
          <w:bCs/>
          <w:sz w:val="22"/>
          <w:szCs w:val="22"/>
          <w:lang w:val="lt-LT"/>
        </w:rPr>
        <w:t>vadovautis Inžinerinių saugaus eismo priemonių projektavimo ir naudojimo rekomendacijomis R ISEP 10, patvirtintomis Lietuvos automobilių kelių direkcijos prie Susisiekimo ministerijos direktoriaus 2010 m. birželio 9 d. įsakymu Nr. V-146.</w:t>
      </w:r>
    </w:p>
    <w:p w14:paraId="46C2F31D" w14:textId="77777777" w:rsidR="00ED0D1D" w:rsidRPr="006A22CD" w:rsidRDefault="00B226DB" w:rsidP="0035496D">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Arial" w:eastAsia="Times New Roman" w:hAnsi="Arial" w:cs="Arial"/>
          <w:sz w:val="22"/>
          <w:szCs w:val="22"/>
          <w:bdr w:val="none" w:sz="0" w:space="0" w:color="auto"/>
          <w:lang w:val="lt-LT"/>
        </w:rPr>
      </w:pPr>
      <w:r w:rsidRPr="006A22CD">
        <w:rPr>
          <w:rFonts w:ascii="Arial" w:eastAsia="Times New Roman" w:hAnsi="Arial" w:cs="Arial"/>
          <w:sz w:val="22"/>
          <w:szCs w:val="22"/>
          <w:bdr w:val="none" w:sz="0" w:space="0" w:color="auto"/>
          <w:lang w:val="lt-LT"/>
        </w:rPr>
        <w:t>kiti reikalavimai:</w:t>
      </w:r>
    </w:p>
    <w:p w14:paraId="08051527" w14:textId="77777777" w:rsidR="00183F56" w:rsidRPr="006A22CD" w:rsidRDefault="00183F56" w:rsidP="0035496D">
      <w:pPr>
        <w:pStyle w:val="Pagrindinistekstas"/>
        <w:numPr>
          <w:ilvl w:val="1"/>
          <w:numId w:val="3"/>
        </w:numPr>
        <w:spacing w:line="288" w:lineRule="auto"/>
        <w:jc w:val="both"/>
        <w:rPr>
          <w:rFonts w:ascii="Arial" w:hAnsi="Arial" w:cs="Arial"/>
          <w:sz w:val="22"/>
          <w:szCs w:val="22"/>
        </w:rPr>
      </w:pPr>
      <w:r w:rsidRPr="006A22CD">
        <w:rPr>
          <w:rFonts w:ascii="Arial" w:hAnsi="Arial" w:cs="Arial"/>
          <w:sz w:val="22"/>
          <w:szCs w:val="22"/>
        </w:rPr>
        <w:t>projekte pažymėti rajoninio kelio juostos ir/arba statinio ribas;</w:t>
      </w:r>
    </w:p>
    <w:p w14:paraId="46093629" w14:textId="77777777" w:rsidR="00183F56" w:rsidRPr="006A22CD" w:rsidRDefault="00183F56" w:rsidP="0035496D">
      <w:pPr>
        <w:pStyle w:val="Pagrindinistekstas"/>
        <w:numPr>
          <w:ilvl w:val="1"/>
          <w:numId w:val="3"/>
        </w:numPr>
        <w:spacing w:line="288" w:lineRule="auto"/>
        <w:jc w:val="both"/>
        <w:rPr>
          <w:rFonts w:ascii="Arial" w:hAnsi="Arial" w:cs="Arial"/>
          <w:sz w:val="22"/>
          <w:szCs w:val="22"/>
        </w:rPr>
      </w:pPr>
      <w:r w:rsidRPr="006A22CD">
        <w:rPr>
          <w:rFonts w:ascii="Arial" w:hAnsi="Arial" w:cs="Arial"/>
          <w:sz w:val="22"/>
          <w:szCs w:val="22"/>
        </w:rPr>
        <w:t>projekte pažymėti rajoninio kelio apsaugos zonos ribas;</w:t>
      </w:r>
    </w:p>
    <w:p w14:paraId="6A6F9730" w14:textId="77777777" w:rsidR="00183F56" w:rsidRDefault="00183F56" w:rsidP="0035496D">
      <w:pPr>
        <w:pStyle w:val="Pagrindinistekstas"/>
        <w:numPr>
          <w:ilvl w:val="1"/>
          <w:numId w:val="3"/>
        </w:numPr>
        <w:spacing w:line="288" w:lineRule="auto"/>
        <w:rPr>
          <w:rFonts w:ascii="Arial" w:hAnsi="Arial" w:cs="Arial"/>
          <w:sz w:val="22"/>
          <w:szCs w:val="22"/>
        </w:rPr>
      </w:pPr>
      <w:r w:rsidRPr="006A22CD">
        <w:rPr>
          <w:rFonts w:ascii="Arial" w:hAnsi="Arial" w:cs="Arial"/>
          <w:sz w:val="22"/>
          <w:szCs w:val="22"/>
        </w:rPr>
        <w:t>nuovažų (sankryžų) remonto sprendinius rengti nepažeidžiant trečiųjų asmenų interesų;</w:t>
      </w:r>
    </w:p>
    <w:p w14:paraId="73B41E52" w14:textId="66C4C3DF" w:rsidR="00B22227" w:rsidRPr="00125450" w:rsidRDefault="00B22227" w:rsidP="00E71E0E">
      <w:pPr>
        <w:pStyle w:val="Pagrindinistekstas"/>
        <w:numPr>
          <w:ilvl w:val="1"/>
          <w:numId w:val="3"/>
        </w:numPr>
        <w:spacing w:line="288" w:lineRule="auto"/>
        <w:jc w:val="both"/>
        <w:rPr>
          <w:rFonts w:ascii="Arial" w:hAnsi="Arial" w:cs="Arial"/>
          <w:sz w:val="22"/>
          <w:szCs w:val="22"/>
        </w:rPr>
      </w:pPr>
      <w:r w:rsidRPr="00125450">
        <w:rPr>
          <w:rFonts w:ascii="Arial" w:hAnsi="Arial" w:cs="Arial"/>
          <w:sz w:val="22"/>
          <w:szCs w:val="22"/>
        </w:rPr>
        <w:t>įvertinti</w:t>
      </w:r>
      <w:r w:rsidR="00977584" w:rsidRPr="00125450">
        <w:rPr>
          <w:rFonts w:ascii="Arial" w:hAnsi="Arial" w:cs="Arial"/>
          <w:sz w:val="22"/>
          <w:szCs w:val="22"/>
        </w:rPr>
        <w:t xml:space="preserve"> </w:t>
      </w:r>
      <w:r w:rsidR="00CC49B6" w:rsidRPr="00125450">
        <w:rPr>
          <w:rFonts w:ascii="Arial" w:hAnsi="Arial" w:cs="Arial"/>
          <w:sz w:val="22"/>
          <w:szCs w:val="22"/>
        </w:rPr>
        <w:t>įgyvendinamo</w:t>
      </w:r>
      <w:r w:rsidR="00977584" w:rsidRPr="00125450">
        <w:rPr>
          <w:rFonts w:ascii="Arial" w:hAnsi="Arial" w:cs="Arial"/>
          <w:sz w:val="22"/>
          <w:szCs w:val="22"/>
        </w:rPr>
        <w:t xml:space="preserve"> projekto „</w:t>
      </w:r>
      <w:r w:rsidR="007F5336" w:rsidRPr="00125450">
        <w:rPr>
          <w:rFonts w:ascii="Arial" w:hAnsi="Arial" w:cs="Arial"/>
          <w:sz w:val="22"/>
          <w:szCs w:val="22"/>
        </w:rPr>
        <w:t xml:space="preserve">Valstybinės reikšmės rajoniniu </w:t>
      </w:r>
      <w:r w:rsidR="00E71E0E" w:rsidRPr="00125450">
        <w:rPr>
          <w:rFonts w:ascii="Arial" w:hAnsi="Arial" w:cs="Arial"/>
          <w:sz w:val="22"/>
          <w:szCs w:val="22"/>
        </w:rPr>
        <w:t>kelio Nr. 3417 Baisogala–Januškoniai–Šeduva 11,065 km esančios pėsčiųjų perėjos paprastasis remontas</w:t>
      </w:r>
      <w:r w:rsidR="007F5336" w:rsidRPr="00125450">
        <w:rPr>
          <w:rFonts w:ascii="Arial" w:hAnsi="Arial" w:cs="Arial"/>
          <w:sz w:val="22"/>
          <w:szCs w:val="22"/>
        </w:rPr>
        <w:t>“ sprendinius</w:t>
      </w:r>
      <w:r w:rsidR="0035496D" w:rsidRPr="00125450">
        <w:rPr>
          <w:rFonts w:ascii="Arial" w:hAnsi="Arial" w:cs="Arial"/>
          <w:sz w:val="22"/>
          <w:szCs w:val="22"/>
        </w:rPr>
        <w:t>;</w:t>
      </w:r>
    </w:p>
    <w:p w14:paraId="5607F38A" w14:textId="416A375A" w:rsidR="00183F56" w:rsidRDefault="00183F56" w:rsidP="0035496D">
      <w:pPr>
        <w:pStyle w:val="Pagrindinistekstas"/>
        <w:numPr>
          <w:ilvl w:val="1"/>
          <w:numId w:val="3"/>
        </w:numPr>
        <w:spacing w:line="288" w:lineRule="auto"/>
        <w:jc w:val="both"/>
        <w:rPr>
          <w:rFonts w:ascii="Arial" w:hAnsi="Arial" w:cs="Arial"/>
          <w:sz w:val="22"/>
          <w:szCs w:val="22"/>
        </w:rPr>
      </w:pPr>
      <w:r w:rsidRPr="006A22CD">
        <w:rPr>
          <w:rFonts w:ascii="Arial" w:hAnsi="Arial" w:cs="Arial"/>
          <w:sz w:val="22"/>
          <w:szCs w:val="22"/>
        </w:rPr>
        <w:t xml:space="preserve">nuovažų (sankryžų), šaligatvio įrengimo projektinius pasiūlymus pateikti </w:t>
      </w:r>
      <w:r w:rsidR="008261D9" w:rsidRPr="006A22CD">
        <w:rPr>
          <w:rFonts w:ascii="Arial" w:hAnsi="Arial" w:cs="Arial"/>
          <w:sz w:val="22"/>
          <w:szCs w:val="22"/>
        </w:rPr>
        <w:t>Bendrovei</w:t>
      </w:r>
      <w:r w:rsidRPr="006A22CD">
        <w:rPr>
          <w:rFonts w:ascii="Arial" w:hAnsi="Arial" w:cs="Arial"/>
          <w:sz w:val="22"/>
          <w:szCs w:val="22"/>
        </w:rPr>
        <w:t xml:space="preserve"> įvertinimui;</w:t>
      </w:r>
    </w:p>
    <w:p w14:paraId="650C89C2" w14:textId="6CC37899" w:rsidR="0088639E" w:rsidRPr="009F5014" w:rsidRDefault="0088639E" w:rsidP="0088639E">
      <w:pPr>
        <w:pStyle w:val="Default"/>
        <w:numPr>
          <w:ilvl w:val="1"/>
          <w:numId w:val="3"/>
        </w:numPr>
        <w:spacing w:line="276" w:lineRule="auto"/>
        <w:jc w:val="both"/>
        <w:rPr>
          <w:sz w:val="22"/>
          <w:szCs w:val="22"/>
        </w:rPr>
      </w:pPr>
      <w:r w:rsidRPr="009F5014">
        <w:rPr>
          <w:sz w:val="22"/>
          <w:szCs w:val="22"/>
        </w:rPr>
        <w:t xml:space="preserve">Bendrovės rengiamų kelių ir kelio statinių koordinavimo komisijai pritarus </w:t>
      </w:r>
      <w:r>
        <w:rPr>
          <w:sz w:val="22"/>
          <w:szCs w:val="22"/>
        </w:rPr>
        <w:t>takų (šaligatvių)</w:t>
      </w:r>
      <w:r w:rsidR="00FD555A">
        <w:rPr>
          <w:sz w:val="22"/>
          <w:szCs w:val="22"/>
        </w:rPr>
        <w:t xml:space="preserve"> remonto/</w:t>
      </w:r>
      <w:r w:rsidRPr="009F5014">
        <w:rPr>
          <w:sz w:val="22"/>
          <w:szCs w:val="22"/>
        </w:rPr>
        <w:t>įrengimo projektiniam pasiūlymui (sprendiniui), kreiptis į Bendrovę dėl susitarimo dėl statytojo teisės įgyvendinti projektą;</w:t>
      </w:r>
    </w:p>
    <w:p w14:paraId="148247E3" w14:textId="21DEE5EF" w:rsidR="0088639E" w:rsidRPr="00187174" w:rsidRDefault="0088639E" w:rsidP="00187174">
      <w:pPr>
        <w:pStyle w:val="Default"/>
        <w:numPr>
          <w:ilvl w:val="1"/>
          <w:numId w:val="3"/>
        </w:numPr>
        <w:spacing w:line="276" w:lineRule="auto"/>
        <w:jc w:val="both"/>
        <w:rPr>
          <w:sz w:val="22"/>
          <w:szCs w:val="22"/>
        </w:rPr>
      </w:pPr>
      <w:r>
        <w:rPr>
          <w:sz w:val="22"/>
          <w:szCs w:val="22"/>
        </w:rPr>
        <w:t>takų (šaligatvių)</w:t>
      </w:r>
      <w:r w:rsidR="00FD555A">
        <w:rPr>
          <w:sz w:val="22"/>
          <w:szCs w:val="22"/>
        </w:rPr>
        <w:t xml:space="preserve"> remonto</w:t>
      </w:r>
      <w:r w:rsidR="00187174">
        <w:rPr>
          <w:sz w:val="22"/>
          <w:szCs w:val="22"/>
        </w:rPr>
        <w:t>/</w:t>
      </w:r>
      <w:r w:rsidRPr="009F5014">
        <w:rPr>
          <w:sz w:val="22"/>
          <w:szCs w:val="22"/>
        </w:rPr>
        <w:t xml:space="preserve">įrengimo projektą </w:t>
      </w:r>
      <w:r>
        <w:rPr>
          <w:sz w:val="22"/>
          <w:szCs w:val="22"/>
        </w:rPr>
        <w:t>rajoninio</w:t>
      </w:r>
      <w:r w:rsidRPr="009F5014">
        <w:rPr>
          <w:sz w:val="22"/>
          <w:szCs w:val="22"/>
        </w:rPr>
        <w:t xml:space="preserve"> kelio statinyje parengti pagal Bendrovės išduotą projektavimui techninę užduotį (užduotis parengiama po bendradarbiavimo sutarties pasirašymo);</w:t>
      </w:r>
    </w:p>
    <w:p w14:paraId="0A16CC94" w14:textId="67EB008C" w:rsidR="00183F56" w:rsidRPr="006A22CD" w:rsidRDefault="008D1555" w:rsidP="0035496D">
      <w:pPr>
        <w:pStyle w:val="Pagrindinistekstas"/>
        <w:numPr>
          <w:ilvl w:val="1"/>
          <w:numId w:val="3"/>
        </w:numPr>
        <w:spacing w:line="288" w:lineRule="auto"/>
        <w:jc w:val="both"/>
        <w:rPr>
          <w:rFonts w:ascii="Arial" w:hAnsi="Arial" w:cs="Arial"/>
          <w:sz w:val="22"/>
          <w:szCs w:val="22"/>
        </w:rPr>
      </w:pPr>
      <w:r>
        <w:rPr>
          <w:rFonts w:ascii="Arial" w:hAnsi="Arial" w:cs="Arial"/>
          <w:sz w:val="22"/>
          <w:szCs w:val="22"/>
        </w:rPr>
        <w:lastRenderedPageBreak/>
        <w:t xml:space="preserve">projektinius </w:t>
      </w:r>
      <w:r w:rsidR="00035CE3">
        <w:rPr>
          <w:rFonts w:ascii="Arial" w:hAnsi="Arial" w:cs="Arial"/>
          <w:sz w:val="22"/>
          <w:szCs w:val="22"/>
        </w:rPr>
        <w:t>vertikalaus</w:t>
      </w:r>
      <w:r w:rsidR="001903FA">
        <w:rPr>
          <w:rFonts w:ascii="Arial" w:hAnsi="Arial" w:cs="Arial"/>
          <w:sz w:val="22"/>
          <w:szCs w:val="22"/>
        </w:rPr>
        <w:t xml:space="preserve"> ir horizontalaus ženklinimo</w:t>
      </w:r>
      <w:r w:rsidR="00CD4F9F">
        <w:rPr>
          <w:rFonts w:ascii="Arial" w:hAnsi="Arial" w:cs="Arial"/>
          <w:sz w:val="22"/>
          <w:szCs w:val="22"/>
        </w:rPr>
        <w:t xml:space="preserve"> sprendinius</w:t>
      </w:r>
      <w:r w:rsidR="004B5BB3">
        <w:rPr>
          <w:rFonts w:ascii="Arial" w:hAnsi="Arial" w:cs="Arial"/>
          <w:sz w:val="22"/>
          <w:szCs w:val="22"/>
        </w:rPr>
        <w:t>,</w:t>
      </w:r>
      <w:r w:rsidR="001903FA">
        <w:rPr>
          <w:rFonts w:ascii="Arial" w:hAnsi="Arial" w:cs="Arial"/>
          <w:sz w:val="22"/>
          <w:szCs w:val="22"/>
        </w:rPr>
        <w:t xml:space="preserve"> </w:t>
      </w:r>
      <w:r w:rsidR="00183F56" w:rsidRPr="006A22CD">
        <w:rPr>
          <w:rFonts w:ascii="Arial" w:hAnsi="Arial" w:cs="Arial"/>
          <w:sz w:val="22"/>
          <w:szCs w:val="22"/>
        </w:rPr>
        <w:t xml:space="preserve">eismo organizavimo, ribojimo schemas ir (ar) sprendinius statybos darbų atlikimo metu pateikti peržiūrėti ir derinti </w:t>
      </w:r>
      <w:r w:rsidR="004C29A7">
        <w:rPr>
          <w:rFonts w:ascii="Arial" w:hAnsi="Arial" w:cs="Arial"/>
          <w:sz w:val="22"/>
          <w:szCs w:val="22"/>
        </w:rPr>
        <w:t>el. p.</w:t>
      </w:r>
      <w:r w:rsidR="00183F56" w:rsidRPr="006A22CD">
        <w:rPr>
          <w:rFonts w:ascii="Arial" w:hAnsi="Arial" w:cs="Arial"/>
          <w:sz w:val="22"/>
          <w:szCs w:val="22"/>
        </w:rPr>
        <w:t xml:space="preserve"> (</w:t>
      </w:r>
      <w:hyperlink r:id="rId12" w:history="1">
        <w:r w:rsidR="00C733B3" w:rsidRPr="00C94C1F">
          <w:rPr>
            <w:rStyle w:val="Hipersaitas"/>
            <w:rFonts w:ascii="Arial" w:hAnsi="Arial" w:cs="Arial"/>
            <w:sz w:val="22"/>
            <w:szCs w:val="22"/>
          </w:rPr>
          <w:t>eos@vialietuva.lt</w:t>
        </w:r>
      </w:hyperlink>
      <w:r w:rsidR="00C733B3">
        <w:rPr>
          <w:rFonts w:ascii="Arial" w:hAnsi="Arial" w:cs="Arial"/>
          <w:sz w:val="22"/>
          <w:szCs w:val="22"/>
        </w:rPr>
        <w:t xml:space="preserve"> </w:t>
      </w:r>
      <w:r w:rsidR="00183F56" w:rsidRPr="006A22CD">
        <w:rPr>
          <w:rFonts w:ascii="Arial" w:hAnsi="Arial" w:cs="Arial"/>
          <w:sz w:val="22"/>
          <w:szCs w:val="22"/>
        </w:rPr>
        <w:t xml:space="preserve">); </w:t>
      </w:r>
    </w:p>
    <w:p w14:paraId="27B2FC45" w14:textId="77777777" w:rsidR="00183F56" w:rsidRPr="006A22CD" w:rsidRDefault="00183F56" w:rsidP="0035496D">
      <w:pPr>
        <w:pStyle w:val="Pagrindinistekstas"/>
        <w:numPr>
          <w:ilvl w:val="1"/>
          <w:numId w:val="3"/>
        </w:numPr>
        <w:spacing w:line="288" w:lineRule="auto"/>
        <w:jc w:val="both"/>
        <w:rPr>
          <w:rFonts w:ascii="Arial" w:hAnsi="Arial" w:cs="Arial"/>
          <w:sz w:val="22"/>
          <w:szCs w:val="22"/>
        </w:rPr>
      </w:pPr>
      <w:r w:rsidRPr="006A22CD">
        <w:rPr>
          <w:rFonts w:ascii="Arial" w:hAnsi="Arial" w:cs="Arial"/>
          <w:sz w:val="22"/>
          <w:szCs w:val="22"/>
        </w:rPr>
        <w:t>esant poreikiui, vadovaujantis Automobilių kelių juostos naudojimo inžineriniams tinklams kloti bendrųjų taisyklių BT ITK 09 patvirtintų Kelių direkcijos generalinio direktoriaus 2009 m. spalio 27 d. įsakymu Nr. V-329, 2 priedu (privalomasis), kartu su projektu pateikti pasirašytą (su inžinerinių tinklų valdytoju ir kelio savininku);</w:t>
      </w:r>
    </w:p>
    <w:p w14:paraId="1884A6E1" w14:textId="284D1167" w:rsidR="00183F56" w:rsidRPr="006A22CD" w:rsidRDefault="00183F56" w:rsidP="0035496D">
      <w:pPr>
        <w:pStyle w:val="Pagrindinistekstas"/>
        <w:numPr>
          <w:ilvl w:val="1"/>
          <w:numId w:val="3"/>
        </w:numPr>
        <w:spacing w:line="288" w:lineRule="auto"/>
        <w:jc w:val="both"/>
        <w:rPr>
          <w:rFonts w:ascii="Arial" w:hAnsi="Arial" w:cs="Arial"/>
          <w:sz w:val="22"/>
          <w:szCs w:val="22"/>
        </w:rPr>
      </w:pPr>
      <w:r w:rsidRPr="006A22CD">
        <w:rPr>
          <w:rFonts w:ascii="Arial" w:hAnsi="Arial" w:cs="Arial"/>
          <w:sz w:val="22"/>
          <w:szCs w:val="22"/>
        </w:rPr>
        <w:t xml:space="preserve">parengtą projektą ir sprendinių brėžinių kopijas (.pdf ir .dwg formatu), kurios turės likti </w:t>
      </w:r>
      <w:r w:rsidR="008261D9" w:rsidRPr="006A22CD">
        <w:rPr>
          <w:rFonts w:ascii="Arial" w:hAnsi="Arial" w:cs="Arial"/>
          <w:sz w:val="22"/>
          <w:szCs w:val="22"/>
        </w:rPr>
        <w:t>Bendrovėje</w:t>
      </w:r>
      <w:r w:rsidRPr="006A22CD">
        <w:rPr>
          <w:rFonts w:ascii="Arial" w:hAnsi="Arial" w:cs="Arial"/>
          <w:sz w:val="22"/>
          <w:szCs w:val="22"/>
        </w:rPr>
        <w:t xml:space="preserve">) kartu su prašymu dėl projekto patikrinimo, pritarimo ir derinimo pateikti peržiūrėti ir derinti </w:t>
      </w:r>
      <w:r w:rsidR="00E93E83" w:rsidRPr="006A22CD">
        <w:rPr>
          <w:rFonts w:ascii="Arial" w:hAnsi="Arial" w:cs="Arial"/>
          <w:sz w:val="22"/>
          <w:szCs w:val="22"/>
        </w:rPr>
        <w:t>bendruoju el. p.</w:t>
      </w:r>
      <w:r w:rsidRPr="006A22CD">
        <w:rPr>
          <w:rFonts w:ascii="Arial" w:hAnsi="Arial" w:cs="Arial"/>
          <w:sz w:val="22"/>
          <w:szCs w:val="22"/>
        </w:rPr>
        <w:t xml:space="preserve"> </w:t>
      </w:r>
      <w:hyperlink r:id="rId13" w:history="1">
        <w:r w:rsidR="00E93E83" w:rsidRPr="006A22CD">
          <w:rPr>
            <w:rStyle w:val="Hipersaitas"/>
            <w:rFonts w:ascii="Arial" w:hAnsi="Arial" w:cs="Arial"/>
            <w:sz w:val="22"/>
            <w:szCs w:val="22"/>
          </w:rPr>
          <w:t>info</w:t>
        </w:r>
        <w:r w:rsidR="00E93E83" w:rsidRPr="006A22CD">
          <w:rPr>
            <w:rStyle w:val="Hipersaitas"/>
            <w:rFonts w:ascii="Arial" w:hAnsi="Arial" w:cs="Arial"/>
            <w:sz w:val="22"/>
            <w:szCs w:val="22"/>
            <w:lang w:val="en-US"/>
          </w:rPr>
          <w:t>@vialietuva.lt</w:t>
        </w:r>
      </w:hyperlink>
      <w:r w:rsidR="00E93E83" w:rsidRPr="006A22CD">
        <w:rPr>
          <w:rFonts w:ascii="Arial" w:hAnsi="Arial" w:cs="Arial"/>
          <w:sz w:val="22"/>
          <w:szCs w:val="22"/>
          <w:lang w:val="en-US"/>
        </w:rPr>
        <w:t xml:space="preserve"> </w:t>
      </w:r>
      <w:r w:rsidRPr="006A22CD">
        <w:rPr>
          <w:rFonts w:ascii="Arial" w:hAnsi="Arial" w:cs="Arial"/>
          <w:sz w:val="22"/>
          <w:szCs w:val="22"/>
        </w:rPr>
        <w:t>.</w:t>
      </w:r>
    </w:p>
    <w:p w14:paraId="589C31F0" w14:textId="77777777" w:rsidR="00497052" w:rsidRPr="006A22CD" w:rsidRDefault="00497052" w:rsidP="005011CE">
      <w:pPr>
        <w:pStyle w:val="Default"/>
        <w:spacing w:line="276" w:lineRule="auto"/>
        <w:rPr>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7"/>
        <w:gridCol w:w="5028"/>
      </w:tblGrid>
      <w:tr w:rsidR="00497052" w:rsidRPr="006A22CD" w14:paraId="04CBF79A" w14:textId="77777777" w:rsidTr="00497052">
        <w:tc>
          <w:tcPr>
            <w:tcW w:w="5027" w:type="dxa"/>
          </w:tcPr>
          <w:p w14:paraId="348EDEEC" w14:textId="534625A6" w:rsidR="00497052" w:rsidRPr="006A22CD" w:rsidRDefault="00635981"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2"/>
                <w:szCs w:val="22"/>
              </w:rPr>
            </w:pPr>
            <w:r w:rsidRPr="006A22CD">
              <w:rPr>
                <w:rFonts w:eastAsia="Times New Roman"/>
                <w:noProof/>
                <w:color w:val="auto"/>
                <w:sz w:val="22"/>
                <w:szCs w:val="22"/>
                <w:bdr w:val="none" w:sz="0" w:space="0" w:color="auto"/>
                <w:lang w:val="en-US" w:eastAsia="en-US"/>
                <w14:textOutline w14:w="0" w14:cap="rnd" w14:cmpd="sng" w14:algn="ctr">
                  <w14:noFill/>
                  <w14:prstDash w14:val="solid"/>
                  <w14:bevel/>
                </w14:textOutline>
              </w:rPr>
              <w:t>Klientų aptarnavimo centro vadovė</w:t>
            </w:r>
          </w:p>
        </w:tc>
        <w:tc>
          <w:tcPr>
            <w:tcW w:w="5028" w:type="dxa"/>
          </w:tcPr>
          <w:p w14:paraId="680AE3A4" w14:textId="4CC72DEA" w:rsidR="00497052" w:rsidRPr="006A22CD" w:rsidRDefault="0059346D"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sz w:val="22"/>
                <w:szCs w:val="22"/>
              </w:rPr>
            </w:pPr>
            <w:r w:rsidRPr="006A22CD">
              <w:rPr>
                <w:sz w:val="22"/>
                <w:szCs w:val="22"/>
                <w:lang w:val="en-US"/>
              </w:rPr>
              <w:t>Asta Žukauskaitė</w:t>
            </w:r>
          </w:p>
        </w:tc>
      </w:tr>
    </w:tbl>
    <w:p w14:paraId="289F306D" w14:textId="77777777" w:rsidR="00497052" w:rsidRDefault="00497052" w:rsidP="005011CE">
      <w:pPr>
        <w:pStyle w:val="Default"/>
        <w:spacing w:line="276" w:lineRule="auto"/>
        <w:rPr>
          <w:sz w:val="22"/>
          <w:szCs w:val="22"/>
        </w:rPr>
      </w:pPr>
    </w:p>
    <w:p w14:paraId="18E00090" w14:textId="77777777" w:rsidR="00F027C5" w:rsidRDefault="00F027C5" w:rsidP="005011CE">
      <w:pPr>
        <w:pStyle w:val="Default"/>
        <w:spacing w:line="276" w:lineRule="auto"/>
        <w:rPr>
          <w:sz w:val="22"/>
          <w:szCs w:val="22"/>
        </w:rPr>
      </w:pPr>
    </w:p>
    <w:p w14:paraId="7564DDEA" w14:textId="77777777" w:rsidR="00F027C5" w:rsidRDefault="00F027C5" w:rsidP="005011CE">
      <w:pPr>
        <w:pStyle w:val="Default"/>
        <w:spacing w:line="276" w:lineRule="auto"/>
        <w:rPr>
          <w:sz w:val="22"/>
          <w:szCs w:val="22"/>
        </w:rPr>
      </w:pPr>
    </w:p>
    <w:p w14:paraId="21D6791C" w14:textId="77777777" w:rsidR="00F027C5" w:rsidRDefault="00F027C5" w:rsidP="005011CE">
      <w:pPr>
        <w:pStyle w:val="Default"/>
        <w:spacing w:line="276" w:lineRule="auto"/>
        <w:rPr>
          <w:sz w:val="22"/>
          <w:szCs w:val="22"/>
        </w:rPr>
      </w:pPr>
    </w:p>
    <w:p w14:paraId="270B89E9" w14:textId="77777777" w:rsidR="00F027C5" w:rsidRDefault="00F027C5" w:rsidP="005011CE">
      <w:pPr>
        <w:pStyle w:val="Default"/>
        <w:spacing w:line="276" w:lineRule="auto"/>
        <w:rPr>
          <w:sz w:val="22"/>
          <w:szCs w:val="22"/>
        </w:rPr>
      </w:pPr>
    </w:p>
    <w:p w14:paraId="745DDBE2" w14:textId="77777777" w:rsidR="00F027C5" w:rsidRDefault="00F027C5" w:rsidP="005011CE">
      <w:pPr>
        <w:pStyle w:val="Default"/>
        <w:spacing w:line="276" w:lineRule="auto"/>
        <w:rPr>
          <w:sz w:val="22"/>
          <w:szCs w:val="22"/>
        </w:rPr>
      </w:pPr>
    </w:p>
    <w:p w14:paraId="7A17AD36" w14:textId="77777777" w:rsidR="00F027C5" w:rsidRDefault="00F027C5" w:rsidP="005011CE">
      <w:pPr>
        <w:pStyle w:val="Default"/>
        <w:spacing w:line="276" w:lineRule="auto"/>
        <w:rPr>
          <w:sz w:val="22"/>
          <w:szCs w:val="22"/>
        </w:rPr>
      </w:pPr>
    </w:p>
    <w:p w14:paraId="7E0554A8" w14:textId="77777777" w:rsidR="00F027C5" w:rsidRDefault="00F027C5" w:rsidP="005011CE">
      <w:pPr>
        <w:pStyle w:val="Default"/>
        <w:spacing w:line="276" w:lineRule="auto"/>
        <w:rPr>
          <w:sz w:val="22"/>
          <w:szCs w:val="22"/>
        </w:rPr>
      </w:pPr>
    </w:p>
    <w:p w14:paraId="2D73B7F6" w14:textId="77777777" w:rsidR="00F027C5" w:rsidRDefault="00F027C5" w:rsidP="005011CE">
      <w:pPr>
        <w:pStyle w:val="Default"/>
        <w:spacing w:line="276" w:lineRule="auto"/>
        <w:rPr>
          <w:sz w:val="22"/>
          <w:szCs w:val="22"/>
        </w:rPr>
      </w:pPr>
    </w:p>
    <w:p w14:paraId="03F090AE" w14:textId="77777777" w:rsidR="00F027C5" w:rsidRDefault="00F027C5" w:rsidP="005011CE">
      <w:pPr>
        <w:pStyle w:val="Default"/>
        <w:spacing w:line="276" w:lineRule="auto"/>
        <w:rPr>
          <w:sz w:val="22"/>
          <w:szCs w:val="22"/>
        </w:rPr>
      </w:pPr>
    </w:p>
    <w:p w14:paraId="5C6A88C1" w14:textId="77777777" w:rsidR="00F027C5" w:rsidRDefault="00F027C5" w:rsidP="005011CE">
      <w:pPr>
        <w:pStyle w:val="Default"/>
        <w:spacing w:line="276" w:lineRule="auto"/>
        <w:rPr>
          <w:sz w:val="22"/>
          <w:szCs w:val="22"/>
        </w:rPr>
      </w:pPr>
    </w:p>
    <w:p w14:paraId="5C5AC7C8" w14:textId="77777777" w:rsidR="00F027C5" w:rsidRDefault="00F027C5" w:rsidP="005011CE">
      <w:pPr>
        <w:pStyle w:val="Default"/>
        <w:spacing w:line="276" w:lineRule="auto"/>
        <w:rPr>
          <w:sz w:val="22"/>
          <w:szCs w:val="22"/>
        </w:rPr>
      </w:pPr>
    </w:p>
    <w:p w14:paraId="5A77EFDA" w14:textId="77777777" w:rsidR="00F027C5" w:rsidRDefault="00F027C5" w:rsidP="005011CE">
      <w:pPr>
        <w:pStyle w:val="Default"/>
        <w:spacing w:line="276" w:lineRule="auto"/>
        <w:rPr>
          <w:sz w:val="22"/>
          <w:szCs w:val="22"/>
        </w:rPr>
      </w:pPr>
    </w:p>
    <w:p w14:paraId="24C476F9" w14:textId="77777777" w:rsidR="00F027C5" w:rsidRDefault="00F027C5" w:rsidP="005011CE">
      <w:pPr>
        <w:pStyle w:val="Default"/>
        <w:spacing w:line="276" w:lineRule="auto"/>
        <w:rPr>
          <w:sz w:val="22"/>
          <w:szCs w:val="22"/>
        </w:rPr>
      </w:pPr>
    </w:p>
    <w:p w14:paraId="5ED880B7" w14:textId="77777777" w:rsidR="00F027C5" w:rsidRDefault="00F027C5" w:rsidP="005011CE">
      <w:pPr>
        <w:pStyle w:val="Default"/>
        <w:spacing w:line="276" w:lineRule="auto"/>
        <w:rPr>
          <w:sz w:val="22"/>
          <w:szCs w:val="22"/>
        </w:rPr>
      </w:pPr>
    </w:p>
    <w:p w14:paraId="4407ED87" w14:textId="77777777" w:rsidR="00F027C5" w:rsidRDefault="00F027C5" w:rsidP="005011CE">
      <w:pPr>
        <w:pStyle w:val="Default"/>
        <w:spacing w:line="276" w:lineRule="auto"/>
        <w:rPr>
          <w:sz w:val="22"/>
          <w:szCs w:val="22"/>
        </w:rPr>
      </w:pPr>
    </w:p>
    <w:p w14:paraId="7520D6FF" w14:textId="77777777" w:rsidR="00F027C5" w:rsidRDefault="00F027C5" w:rsidP="005011CE">
      <w:pPr>
        <w:pStyle w:val="Default"/>
        <w:spacing w:line="276" w:lineRule="auto"/>
        <w:rPr>
          <w:sz w:val="22"/>
          <w:szCs w:val="22"/>
        </w:rPr>
      </w:pPr>
    </w:p>
    <w:p w14:paraId="74723AC8" w14:textId="77777777" w:rsidR="00F027C5" w:rsidRDefault="00F027C5" w:rsidP="005011CE">
      <w:pPr>
        <w:pStyle w:val="Default"/>
        <w:spacing w:line="276" w:lineRule="auto"/>
        <w:rPr>
          <w:sz w:val="22"/>
          <w:szCs w:val="22"/>
        </w:rPr>
      </w:pPr>
    </w:p>
    <w:p w14:paraId="629A1190" w14:textId="77777777" w:rsidR="00F027C5" w:rsidRDefault="00F027C5" w:rsidP="005011CE">
      <w:pPr>
        <w:pStyle w:val="Default"/>
        <w:spacing w:line="276" w:lineRule="auto"/>
        <w:rPr>
          <w:sz w:val="22"/>
          <w:szCs w:val="22"/>
        </w:rPr>
      </w:pPr>
    </w:p>
    <w:p w14:paraId="6C7E0C8D" w14:textId="77777777" w:rsidR="00F027C5" w:rsidRDefault="00F027C5" w:rsidP="005011CE">
      <w:pPr>
        <w:pStyle w:val="Default"/>
        <w:spacing w:line="276" w:lineRule="auto"/>
        <w:rPr>
          <w:sz w:val="22"/>
          <w:szCs w:val="22"/>
        </w:rPr>
      </w:pPr>
    </w:p>
    <w:p w14:paraId="7C3B6A41" w14:textId="77777777" w:rsidR="00F027C5" w:rsidRDefault="00F027C5" w:rsidP="005011CE">
      <w:pPr>
        <w:pStyle w:val="Default"/>
        <w:spacing w:line="276" w:lineRule="auto"/>
        <w:rPr>
          <w:sz w:val="22"/>
          <w:szCs w:val="22"/>
        </w:rPr>
      </w:pPr>
    </w:p>
    <w:p w14:paraId="51D4F61E" w14:textId="77777777" w:rsidR="00F027C5" w:rsidRDefault="00F027C5" w:rsidP="005011CE">
      <w:pPr>
        <w:pStyle w:val="Default"/>
        <w:spacing w:line="276" w:lineRule="auto"/>
        <w:rPr>
          <w:sz w:val="22"/>
          <w:szCs w:val="22"/>
        </w:rPr>
      </w:pPr>
    </w:p>
    <w:p w14:paraId="09C34688" w14:textId="77777777" w:rsidR="00F027C5" w:rsidRDefault="00F027C5" w:rsidP="005011CE">
      <w:pPr>
        <w:pStyle w:val="Default"/>
        <w:spacing w:line="276" w:lineRule="auto"/>
        <w:rPr>
          <w:sz w:val="22"/>
          <w:szCs w:val="22"/>
        </w:rPr>
      </w:pPr>
    </w:p>
    <w:p w14:paraId="6D8FB0C1" w14:textId="77777777" w:rsidR="00F027C5" w:rsidRDefault="00F027C5" w:rsidP="005011CE">
      <w:pPr>
        <w:pStyle w:val="Default"/>
        <w:spacing w:line="276" w:lineRule="auto"/>
        <w:rPr>
          <w:sz w:val="22"/>
          <w:szCs w:val="22"/>
        </w:rPr>
      </w:pPr>
    </w:p>
    <w:p w14:paraId="1BE66F24" w14:textId="77777777" w:rsidR="00F027C5" w:rsidRDefault="00F027C5" w:rsidP="005011CE">
      <w:pPr>
        <w:pStyle w:val="Default"/>
        <w:spacing w:line="276" w:lineRule="auto"/>
        <w:rPr>
          <w:sz w:val="22"/>
          <w:szCs w:val="22"/>
        </w:rPr>
      </w:pPr>
    </w:p>
    <w:p w14:paraId="7D94652C" w14:textId="77777777" w:rsidR="00F027C5" w:rsidRDefault="00F027C5" w:rsidP="005011CE">
      <w:pPr>
        <w:pStyle w:val="Default"/>
        <w:spacing w:line="276" w:lineRule="auto"/>
        <w:rPr>
          <w:sz w:val="22"/>
          <w:szCs w:val="22"/>
        </w:rPr>
      </w:pPr>
    </w:p>
    <w:p w14:paraId="5A4CE569" w14:textId="77777777" w:rsidR="00F027C5" w:rsidRDefault="00F027C5" w:rsidP="005011CE">
      <w:pPr>
        <w:pStyle w:val="Default"/>
        <w:spacing w:line="276" w:lineRule="auto"/>
        <w:rPr>
          <w:sz w:val="22"/>
          <w:szCs w:val="22"/>
        </w:rPr>
      </w:pPr>
    </w:p>
    <w:p w14:paraId="3BB5C59B" w14:textId="77777777" w:rsidR="00F027C5" w:rsidRDefault="00F027C5" w:rsidP="005011CE">
      <w:pPr>
        <w:pStyle w:val="Default"/>
        <w:spacing w:line="276" w:lineRule="auto"/>
        <w:rPr>
          <w:sz w:val="22"/>
          <w:szCs w:val="22"/>
        </w:rPr>
      </w:pPr>
    </w:p>
    <w:p w14:paraId="5DCABCF4" w14:textId="77777777" w:rsidR="00F027C5" w:rsidRPr="006A22CD" w:rsidRDefault="00F027C5" w:rsidP="005011CE">
      <w:pPr>
        <w:pStyle w:val="Default"/>
        <w:spacing w:line="276" w:lineRule="auto"/>
        <w:rPr>
          <w:sz w:val="22"/>
          <w:szCs w:val="22"/>
        </w:rPr>
      </w:pPr>
    </w:p>
    <w:p w14:paraId="00C5EF6A" w14:textId="36644631" w:rsidR="00497052" w:rsidRPr="006A22CD" w:rsidRDefault="00497052" w:rsidP="00497052">
      <w:pPr>
        <w:pStyle w:val="Default"/>
        <w:spacing w:line="276" w:lineRule="auto"/>
        <w:jc w:val="both"/>
        <w:rPr>
          <w:sz w:val="22"/>
          <w:szCs w:val="22"/>
          <w:lang w:val="en-US"/>
        </w:rPr>
      </w:pPr>
      <w:r w:rsidRPr="006A22CD">
        <w:rPr>
          <w:sz w:val="22"/>
          <w:szCs w:val="22"/>
        </w:rPr>
        <w:t xml:space="preserve">V. </w:t>
      </w:r>
      <w:r w:rsidR="004E3861" w:rsidRPr="006A22CD">
        <w:rPr>
          <w:sz w:val="22"/>
          <w:szCs w:val="22"/>
        </w:rPr>
        <w:t>Zaukevičius</w:t>
      </w:r>
      <w:r w:rsidRPr="006A22CD">
        <w:rPr>
          <w:sz w:val="22"/>
          <w:szCs w:val="22"/>
        </w:rPr>
        <w:t xml:space="preserve">, tel. (8 5) 232 9600, el. p. </w:t>
      </w:r>
      <w:hyperlink r:id="rId14" w:history="1">
        <w:r w:rsidR="00F50F78" w:rsidRPr="00C94C1F">
          <w:rPr>
            <w:rStyle w:val="Hipersaitas"/>
            <w:sz w:val="22"/>
            <w:szCs w:val="22"/>
          </w:rPr>
          <w:t>vytautas.zaukevicius</w:t>
        </w:r>
        <w:r w:rsidR="00F50F78" w:rsidRPr="00C94C1F">
          <w:rPr>
            <w:rStyle w:val="Hipersaitas"/>
            <w:sz w:val="22"/>
            <w:szCs w:val="22"/>
            <w:lang w:val="en-US"/>
          </w:rPr>
          <w:t>@vialietuva.lt</w:t>
        </w:r>
      </w:hyperlink>
      <w:r w:rsidR="00F50F78">
        <w:rPr>
          <w:sz w:val="22"/>
          <w:szCs w:val="22"/>
          <w:lang w:val="en-US"/>
        </w:rPr>
        <w:t xml:space="preserve"> </w:t>
      </w:r>
    </w:p>
    <w:p w14:paraId="08C4FCE2" w14:textId="77777777" w:rsidR="00244CC1" w:rsidRPr="00244CC1" w:rsidRDefault="00244CC1">
      <w:pPr>
        <w:pStyle w:val="Default"/>
        <w:spacing w:line="276" w:lineRule="auto"/>
        <w:jc w:val="both"/>
        <w:rPr>
          <w:sz w:val="22"/>
          <w:szCs w:val="22"/>
          <w:lang w:val="en-US"/>
        </w:rPr>
      </w:pPr>
    </w:p>
    <w:sectPr w:rsidR="00244CC1" w:rsidRPr="00244CC1" w:rsidSect="008441CE">
      <w:headerReference w:type="default" r:id="rId15"/>
      <w:footerReference w:type="default" r:id="rId16"/>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F8DE3" w14:textId="77777777" w:rsidR="004A3F47" w:rsidRDefault="004A3F47">
      <w:r>
        <w:separator/>
      </w:r>
    </w:p>
  </w:endnote>
  <w:endnote w:type="continuationSeparator" w:id="0">
    <w:p w14:paraId="7789D07A" w14:textId="77777777" w:rsidR="004A3F47" w:rsidRDefault="004A3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966E9" w14:textId="77777777" w:rsidR="004A3F47" w:rsidRDefault="004A3F47">
      <w:r>
        <w:separator/>
      </w:r>
    </w:p>
  </w:footnote>
  <w:footnote w:type="continuationSeparator" w:id="0">
    <w:p w14:paraId="6340F72F" w14:textId="77777777" w:rsidR="004A3F47" w:rsidRDefault="004A3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125450">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A2E78"/>
    <w:multiLevelType w:val="multilevel"/>
    <w:tmpl w:val="6D42FCFC"/>
    <w:lvl w:ilvl="0">
      <w:start w:val="1"/>
      <w:numFmt w:val="decimal"/>
      <w:lvlText w:val="%1."/>
      <w:lvlJc w:val="left"/>
      <w:pPr>
        <w:ind w:left="1287" w:hanging="360"/>
      </w:p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 w15:restartNumberingAfterBreak="0">
    <w:nsid w:val="236636E8"/>
    <w:multiLevelType w:val="multilevel"/>
    <w:tmpl w:val="5F1C459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546EB"/>
    <w:multiLevelType w:val="multilevel"/>
    <w:tmpl w:val="EDEAD3EA"/>
    <w:lvl w:ilvl="0">
      <w:start w:val="3"/>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851035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3008867">
    <w:abstractNumId w:val="3"/>
  </w:num>
  <w:num w:numId="3" w16cid:durableId="2115010548">
    <w:abstractNumId w:val="0"/>
  </w:num>
  <w:num w:numId="4" w16cid:durableId="1254361489">
    <w:abstractNumId w:val="2"/>
  </w:num>
  <w:num w:numId="5" w16cid:durableId="13216905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13AC1"/>
    <w:rsid w:val="00032605"/>
    <w:rsid w:val="00035CE3"/>
    <w:rsid w:val="00037A2B"/>
    <w:rsid w:val="000707D3"/>
    <w:rsid w:val="00074FD9"/>
    <w:rsid w:val="00075E35"/>
    <w:rsid w:val="00081308"/>
    <w:rsid w:val="000A4D91"/>
    <w:rsid w:val="000A7C3B"/>
    <w:rsid w:val="000D22DB"/>
    <w:rsid w:val="000D739B"/>
    <w:rsid w:val="000E6DA4"/>
    <w:rsid w:val="000F117A"/>
    <w:rsid w:val="00125450"/>
    <w:rsid w:val="00161051"/>
    <w:rsid w:val="00177C97"/>
    <w:rsid w:val="00183F56"/>
    <w:rsid w:val="00187174"/>
    <w:rsid w:val="001903FA"/>
    <w:rsid w:val="001C3BA3"/>
    <w:rsid w:val="001F4D03"/>
    <w:rsid w:val="0021330C"/>
    <w:rsid w:val="0023164D"/>
    <w:rsid w:val="00235C08"/>
    <w:rsid w:val="00242557"/>
    <w:rsid w:val="00244CC1"/>
    <w:rsid w:val="00263B95"/>
    <w:rsid w:val="00280633"/>
    <w:rsid w:val="00282E03"/>
    <w:rsid w:val="002A1595"/>
    <w:rsid w:val="002A63CA"/>
    <w:rsid w:val="002B749E"/>
    <w:rsid w:val="002C1153"/>
    <w:rsid w:val="002E042F"/>
    <w:rsid w:val="003038A3"/>
    <w:rsid w:val="00307B93"/>
    <w:rsid w:val="003253B8"/>
    <w:rsid w:val="00325898"/>
    <w:rsid w:val="0034229E"/>
    <w:rsid w:val="0034750B"/>
    <w:rsid w:val="003523BB"/>
    <w:rsid w:val="0035312F"/>
    <w:rsid w:val="0035496D"/>
    <w:rsid w:val="00360FA3"/>
    <w:rsid w:val="0036759D"/>
    <w:rsid w:val="003850F6"/>
    <w:rsid w:val="00385F4F"/>
    <w:rsid w:val="003A25E5"/>
    <w:rsid w:val="003D0CA0"/>
    <w:rsid w:val="003E59B5"/>
    <w:rsid w:val="003F4A6D"/>
    <w:rsid w:val="00433DFD"/>
    <w:rsid w:val="00445FF9"/>
    <w:rsid w:val="0045317E"/>
    <w:rsid w:val="0046260B"/>
    <w:rsid w:val="00467E29"/>
    <w:rsid w:val="00480F8F"/>
    <w:rsid w:val="004944D2"/>
    <w:rsid w:val="00497052"/>
    <w:rsid w:val="004A19DF"/>
    <w:rsid w:val="004A231D"/>
    <w:rsid w:val="004A3F47"/>
    <w:rsid w:val="004B2B66"/>
    <w:rsid w:val="004B5BB3"/>
    <w:rsid w:val="004C29A7"/>
    <w:rsid w:val="004C6A81"/>
    <w:rsid w:val="004E3861"/>
    <w:rsid w:val="004F6948"/>
    <w:rsid w:val="005011CE"/>
    <w:rsid w:val="00523EEC"/>
    <w:rsid w:val="005435C7"/>
    <w:rsid w:val="00546EC0"/>
    <w:rsid w:val="005479D3"/>
    <w:rsid w:val="00554B38"/>
    <w:rsid w:val="00565F59"/>
    <w:rsid w:val="0056670F"/>
    <w:rsid w:val="0059346D"/>
    <w:rsid w:val="005A04D3"/>
    <w:rsid w:val="005C4DF7"/>
    <w:rsid w:val="005F3761"/>
    <w:rsid w:val="00635981"/>
    <w:rsid w:val="00640992"/>
    <w:rsid w:val="00643984"/>
    <w:rsid w:val="00693740"/>
    <w:rsid w:val="006A22CD"/>
    <w:rsid w:val="006B2B3F"/>
    <w:rsid w:val="00701DA8"/>
    <w:rsid w:val="00705889"/>
    <w:rsid w:val="007236D3"/>
    <w:rsid w:val="00752860"/>
    <w:rsid w:val="00757FE9"/>
    <w:rsid w:val="00761276"/>
    <w:rsid w:val="00767164"/>
    <w:rsid w:val="007717A0"/>
    <w:rsid w:val="00787432"/>
    <w:rsid w:val="00794768"/>
    <w:rsid w:val="007A4073"/>
    <w:rsid w:val="007B6F84"/>
    <w:rsid w:val="007F2ED6"/>
    <w:rsid w:val="007F5336"/>
    <w:rsid w:val="008261D9"/>
    <w:rsid w:val="008441CE"/>
    <w:rsid w:val="00850CD6"/>
    <w:rsid w:val="008716A9"/>
    <w:rsid w:val="0088639E"/>
    <w:rsid w:val="008905A1"/>
    <w:rsid w:val="008C325B"/>
    <w:rsid w:val="008D1555"/>
    <w:rsid w:val="008F3572"/>
    <w:rsid w:val="00914501"/>
    <w:rsid w:val="00924A72"/>
    <w:rsid w:val="009421A2"/>
    <w:rsid w:val="00955B80"/>
    <w:rsid w:val="00957D7C"/>
    <w:rsid w:val="009738F1"/>
    <w:rsid w:val="00977584"/>
    <w:rsid w:val="009809AD"/>
    <w:rsid w:val="00983781"/>
    <w:rsid w:val="009B0446"/>
    <w:rsid w:val="009C4202"/>
    <w:rsid w:val="009D5731"/>
    <w:rsid w:val="009E50EF"/>
    <w:rsid w:val="009F0151"/>
    <w:rsid w:val="00A01A1F"/>
    <w:rsid w:val="00A12FF5"/>
    <w:rsid w:val="00A16576"/>
    <w:rsid w:val="00A17991"/>
    <w:rsid w:val="00A3335E"/>
    <w:rsid w:val="00A51968"/>
    <w:rsid w:val="00A5760D"/>
    <w:rsid w:val="00A72081"/>
    <w:rsid w:val="00A759B3"/>
    <w:rsid w:val="00A94DED"/>
    <w:rsid w:val="00A97A7C"/>
    <w:rsid w:val="00AC62C4"/>
    <w:rsid w:val="00B22227"/>
    <w:rsid w:val="00B226DB"/>
    <w:rsid w:val="00B37E0F"/>
    <w:rsid w:val="00B45482"/>
    <w:rsid w:val="00B672CF"/>
    <w:rsid w:val="00B734E1"/>
    <w:rsid w:val="00B75522"/>
    <w:rsid w:val="00B75CEE"/>
    <w:rsid w:val="00B76653"/>
    <w:rsid w:val="00BA08D5"/>
    <w:rsid w:val="00BA78C7"/>
    <w:rsid w:val="00BB0A31"/>
    <w:rsid w:val="00BB26E8"/>
    <w:rsid w:val="00BE3D84"/>
    <w:rsid w:val="00BE59C8"/>
    <w:rsid w:val="00C12441"/>
    <w:rsid w:val="00C63A8C"/>
    <w:rsid w:val="00C663C7"/>
    <w:rsid w:val="00C733B3"/>
    <w:rsid w:val="00C76FF8"/>
    <w:rsid w:val="00C8450A"/>
    <w:rsid w:val="00C86F51"/>
    <w:rsid w:val="00C87DAF"/>
    <w:rsid w:val="00C91517"/>
    <w:rsid w:val="00CB4339"/>
    <w:rsid w:val="00CC49B6"/>
    <w:rsid w:val="00CD21C5"/>
    <w:rsid w:val="00CD4F9F"/>
    <w:rsid w:val="00CE14FB"/>
    <w:rsid w:val="00CE2900"/>
    <w:rsid w:val="00CF40AE"/>
    <w:rsid w:val="00D12C07"/>
    <w:rsid w:val="00D169B4"/>
    <w:rsid w:val="00D3291F"/>
    <w:rsid w:val="00D3383F"/>
    <w:rsid w:val="00D40FE5"/>
    <w:rsid w:val="00D479C1"/>
    <w:rsid w:val="00D5748E"/>
    <w:rsid w:val="00D7132D"/>
    <w:rsid w:val="00D8306D"/>
    <w:rsid w:val="00DA11C5"/>
    <w:rsid w:val="00DC7FE0"/>
    <w:rsid w:val="00DD6744"/>
    <w:rsid w:val="00DE3ABB"/>
    <w:rsid w:val="00DE5DAD"/>
    <w:rsid w:val="00E0583F"/>
    <w:rsid w:val="00E06E56"/>
    <w:rsid w:val="00E17C65"/>
    <w:rsid w:val="00E411E5"/>
    <w:rsid w:val="00E618FA"/>
    <w:rsid w:val="00E71E0E"/>
    <w:rsid w:val="00E939E4"/>
    <w:rsid w:val="00E93E83"/>
    <w:rsid w:val="00EC2D79"/>
    <w:rsid w:val="00ED0D1D"/>
    <w:rsid w:val="00ED2AA0"/>
    <w:rsid w:val="00ED5751"/>
    <w:rsid w:val="00EF6047"/>
    <w:rsid w:val="00F027C5"/>
    <w:rsid w:val="00F108F3"/>
    <w:rsid w:val="00F11577"/>
    <w:rsid w:val="00F43531"/>
    <w:rsid w:val="00F46361"/>
    <w:rsid w:val="00F50F78"/>
    <w:rsid w:val="00F5681B"/>
    <w:rsid w:val="00F57AA6"/>
    <w:rsid w:val="00F833C6"/>
    <w:rsid w:val="00F90317"/>
    <w:rsid w:val="00F9106D"/>
    <w:rsid w:val="00FB24BE"/>
    <w:rsid w:val="00FD555A"/>
    <w:rsid w:val="00FD7780"/>
    <w:rsid w:val="00FE25DE"/>
    <w:rsid w:val="00FE4620"/>
    <w:rsid w:val="00FF43E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ED0D1D"/>
    <w:pPr>
      <w:ind w:left="720"/>
      <w:contextualSpacing/>
    </w:pPr>
  </w:style>
  <w:style w:type="paragraph" w:styleId="Pagrindinistekstas">
    <w:name w:val="Body Text"/>
    <w:aliases w:val="Char Char,Char,Char Char Char Diagrama Diagrama Diagrama Diagrama Diagrama,Char Char Char Diagrama Diagrama Diagrama Diagrama Diagrama Diagrama Diagrama Diagrama Diagrama Diagrama,Char1,Footer Char2,body text"/>
    <w:basedOn w:val="prastasis"/>
    <w:link w:val="PagrindinistekstasDiagrama"/>
    <w:qFormat/>
    <w:rsid w:val="00183F56"/>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183F56"/>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fo@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eos@vialietuv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seimasx.lrs.lt/portal/legalAct/lt/TAD/bafa9601fb5411e993cb8c8daaf8ff8a?jfwid=oou0hfym9"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lakd.lt/aktuali-informacij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vytautas.zaukevicius@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49C63A-C515-4E81-84A4-FF13D3A23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4B7441-35E1-4E23-B130-012D6E9D1DF1}">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E0FBA63E-5660-4AD9-91DD-4CB25D8BEF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4354</Words>
  <Characters>2483</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Gintautas Vičas</dc:creator>
  <cp:lastModifiedBy>Vaidutė Štankelytė</cp:lastModifiedBy>
  <cp:revision>3</cp:revision>
  <dcterms:created xsi:type="dcterms:W3CDTF">2026-01-27T13:48:00Z</dcterms:created>
  <dcterms:modified xsi:type="dcterms:W3CDTF">2026-04-27T11:38:00Z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